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14" w:rsidRDefault="00B23ECC">
      <w:pPr>
        <w:pStyle w:val="Header"/>
        <w:jc w:val="center"/>
        <w:rPr>
          <w:rFonts w:ascii="Haettenschweiler" w:hAnsi="Haettenschweiler"/>
          <w:sz w:val="56"/>
        </w:rPr>
      </w:pPr>
      <w:r>
        <w:rPr>
          <w:rFonts w:ascii="Haettenschweiler" w:hAnsi="Haettenschweiler"/>
          <w:sz w:val="56"/>
        </w:rPr>
        <w:t>ORNAMENTS</w:t>
      </w:r>
    </w:p>
    <w:p w:rsidR="00A31514" w:rsidRDefault="00A31514">
      <w:pPr>
        <w:pStyle w:val="Header"/>
        <w:pBdr>
          <w:top w:val="nil"/>
          <w:left w:val="nil"/>
          <w:bottom w:val="single" w:sz="12" w:space="1" w:color="000000"/>
          <w:right w:val="nil"/>
          <w:between w:val="nil"/>
        </w:pBdr>
        <w:jc w:val="center"/>
        <w:rPr>
          <w:rFonts w:ascii="Haettenschweiler" w:hAnsi="Haettenschweiler"/>
          <w:sz w:val="32"/>
        </w:rPr>
      </w:pPr>
    </w:p>
    <w:p w:rsidR="00A31514" w:rsidRDefault="00B23ECC">
      <w:pPr>
        <w:pStyle w:val="Header"/>
        <w:jc w:val="center"/>
        <w:rPr>
          <w:rFonts w:ascii="Arial Narrow" w:hAnsi="Arial Narrow"/>
          <w:b/>
        </w:rPr>
      </w:pPr>
      <w:r>
        <w:rPr>
          <w:rFonts w:ascii="Arial Narrow" w:hAnsi="Arial Narrow"/>
          <w:b/>
        </w:rPr>
        <w:t>SABIEDRĪBA AR IEROBEŽOTU ATBILDĪBU</w:t>
      </w:r>
    </w:p>
    <w:p w:rsidR="00A31514" w:rsidRDefault="00B23ECC">
      <w:pPr>
        <w:pStyle w:val="Header"/>
        <w:jc w:val="center"/>
        <w:rPr>
          <w:rFonts w:ascii="Arial Narrow" w:hAnsi="Arial Narrow"/>
          <w:b/>
        </w:rPr>
      </w:pPr>
      <w:r>
        <w:rPr>
          <w:rFonts w:ascii="Arial Narrow" w:hAnsi="Arial Narrow"/>
          <w:b/>
        </w:rPr>
        <w:t>Reģ. Nr. 41503003743</w:t>
      </w:r>
    </w:p>
    <w:p w:rsidR="00A31514" w:rsidRDefault="00B23ECC">
      <w:pPr>
        <w:pStyle w:val="Header"/>
        <w:jc w:val="center"/>
        <w:rPr>
          <w:rFonts w:ascii="Arial Narrow" w:hAnsi="Arial Narrow"/>
          <w:b/>
        </w:rPr>
      </w:pPr>
      <w:r>
        <w:rPr>
          <w:rFonts w:ascii="Arial Narrow" w:hAnsi="Arial Narrow"/>
          <w:b/>
        </w:rPr>
        <w:t>Jelgavas iel</w:t>
      </w:r>
      <w:r w:rsidR="00A637C5">
        <w:rPr>
          <w:rFonts w:ascii="Arial Narrow" w:hAnsi="Arial Narrow"/>
          <w:b/>
        </w:rPr>
        <w:t>a</w:t>
      </w:r>
      <w:r>
        <w:rPr>
          <w:rFonts w:ascii="Arial Narrow" w:hAnsi="Arial Narrow"/>
          <w:b/>
        </w:rPr>
        <w:t xml:space="preserve"> 21, Ilūkst</w:t>
      </w:r>
      <w:r w:rsidR="00A637C5">
        <w:rPr>
          <w:rFonts w:ascii="Arial Narrow" w:hAnsi="Arial Narrow"/>
          <w:b/>
        </w:rPr>
        <w:t>e</w:t>
      </w:r>
      <w:r>
        <w:rPr>
          <w:rFonts w:ascii="Arial Narrow" w:hAnsi="Arial Narrow"/>
          <w:b/>
        </w:rPr>
        <w:t xml:space="preserve">, Augšdaugavas novads LV-5447. </w:t>
      </w:r>
    </w:p>
    <w:p w:rsidR="00A31514" w:rsidRDefault="00B23ECC">
      <w:pPr>
        <w:pStyle w:val="Header"/>
        <w:jc w:val="center"/>
        <w:rPr>
          <w:rFonts w:ascii="Arial Narrow" w:hAnsi="Arial Narrow"/>
          <w:b/>
        </w:rPr>
      </w:pPr>
      <w:r>
        <w:rPr>
          <w:rFonts w:ascii="Arial Narrow" w:hAnsi="Arial Narrow"/>
          <w:b/>
        </w:rPr>
        <w:t xml:space="preserve">Tālr.: 65462157,  e – pasts: </w:t>
      </w:r>
      <w:hyperlink r:id="rId9" w:history="1">
        <w:r w:rsidRPr="00A637C5">
          <w:rPr>
            <w:rStyle w:val="Hyperlink"/>
            <w:rFonts w:ascii="Arial Narrow" w:hAnsi="Arial Narrow"/>
            <w:b/>
            <w:color w:val="000000" w:themeColor="text1"/>
            <w:u w:val="none"/>
          </w:rPr>
          <w:t>ornaments@ilukste.lv</w:t>
        </w:r>
      </w:hyperlink>
    </w:p>
    <w:p w:rsidR="00A31514" w:rsidRDefault="00A31514">
      <w:pPr>
        <w:spacing w:after="0" w:line="240" w:lineRule="auto"/>
        <w:jc w:val="center"/>
        <w:rPr>
          <w:rFonts w:ascii="Times New Roman" w:hAnsi="Times New Roman"/>
          <w:b/>
          <w:sz w:val="28"/>
          <w:szCs w:val="28"/>
        </w:rPr>
      </w:pPr>
    </w:p>
    <w:p w:rsidR="00A31514" w:rsidRDefault="00B23ECC">
      <w:pPr>
        <w:spacing w:after="0" w:line="240" w:lineRule="auto"/>
        <w:ind w:left="3600" w:firstLine="720"/>
        <w:jc w:val="right"/>
        <w:rPr>
          <w:rFonts w:ascii="Times New Roman" w:hAnsi="Times New Roman"/>
          <w:b/>
          <w:sz w:val="24"/>
          <w:szCs w:val="24"/>
        </w:rPr>
      </w:pPr>
      <w:r>
        <w:rPr>
          <w:rFonts w:ascii="Times New Roman" w:hAnsi="Times New Roman"/>
          <w:b/>
          <w:sz w:val="24"/>
          <w:szCs w:val="24"/>
        </w:rPr>
        <w:t>APSTIPRINU</w:t>
      </w:r>
    </w:p>
    <w:p w:rsidR="00A31514" w:rsidRDefault="00B23ECC">
      <w:pPr>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SIA “ORNAMENTS” valdes locekl</w:t>
      </w:r>
      <w:r w:rsidR="00A637C5">
        <w:rPr>
          <w:rFonts w:ascii="Times New Roman" w:hAnsi="Times New Roman"/>
          <w:sz w:val="24"/>
          <w:szCs w:val="24"/>
        </w:rPr>
        <w:t>e</w:t>
      </w:r>
    </w:p>
    <w:p w:rsidR="00A31514" w:rsidRDefault="00A637C5">
      <w:pPr>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 A.Lemešonoka</w:t>
      </w:r>
    </w:p>
    <w:p w:rsidR="00A31514" w:rsidRDefault="003B7DCC">
      <w:pPr>
        <w:spacing w:after="0" w:line="240" w:lineRule="auto"/>
        <w:ind w:left="3600" w:firstLine="720"/>
        <w:jc w:val="right"/>
        <w:rPr>
          <w:rFonts w:ascii="Times New Roman" w:hAnsi="Times New Roman"/>
          <w:sz w:val="24"/>
          <w:szCs w:val="24"/>
        </w:rPr>
      </w:pPr>
      <w:r>
        <w:rPr>
          <w:rFonts w:ascii="Times New Roman" w:hAnsi="Times New Roman"/>
          <w:sz w:val="24"/>
          <w:szCs w:val="24"/>
        </w:rPr>
        <w:t>202</w:t>
      </w:r>
      <w:r w:rsidR="00A637C5">
        <w:rPr>
          <w:rFonts w:ascii="Times New Roman" w:hAnsi="Times New Roman"/>
          <w:sz w:val="24"/>
          <w:szCs w:val="24"/>
        </w:rPr>
        <w:t>3</w:t>
      </w:r>
      <w:r>
        <w:rPr>
          <w:rFonts w:ascii="Times New Roman" w:hAnsi="Times New Roman"/>
          <w:sz w:val="24"/>
          <w:szCs w:val="24"/>
        </w:rPr>
        <w:t xml:space="preserve">.gada </w:t>
      </w:r>
      <w:r w:rsidR="00A62D82">
        <w:rPr>
          <w:rFonts w:ascii="Times New Roman" w:hAnsi="Times New Roman"/>
          <w:sz w:val="24"/>
          <w:szCs w:val="24"/>
        </w:rPr>
        <w:t>4</w:t>
      </w:r>
      <w:r w:rsidR="00B23ECC">
        <w:rPr>
          <w:rFonts w:ascii="Times New Roman" w:hAnsi="Times New Roman"/>
          <w:sz w:val="24"/>
          <w:szCs w:val="24"/>
        </w:rPr>
        <w:t>.</w:t>
      </w:r>
      <w:r w:rsidR="00A62D82">
        <w:rPr>
          <w:rFonts w:ascii="Times New Roman" w:hAnsi="Times New Roman"/>
          <w:sz w:val="24"/>
          <w:szCs w:val="24"/>
        </w:rPr>
        <w:t>augustā</w:t>
      </w:r>
    </w:p>
    <w:p w:rsidR="00A31514" w:rsidRDefault="00A31514">
      <w:pPr>
        <w:spacing w:after="0" w:line="240" w:lineRule="auto"/>
        <w:ind w:left="3600" w:hanging="3600"/>
        <w:rPr>
          <w:rFonts w:ascii="Times New Roman" w:hAnsi="Times New Roman"/>
          <w:sz w:val="24"/>
          <w:szCs w:val="24"/>
        </w:rPr>
      </w:pPr>
    </w:p>
    <w:p w:rsidR="00A31514" w:rsidRPr="008D346B" w:rsidRDefault="00B23ECC">
      <w:pPr>
        <w:spacing w:after="0" w:line="240" w:lineRule="auto"/>
        <w:jc w:val="center"/>
        <w:rPr>
          <w:rFonts w:ascii="Times New Roman" w:eastAsia="Times New Roman" w:hAnsi="Times New Roman"/>
          <w:b/>
          <w:bCs/>
          <w:sz w:val="24"/>
          <w:szCs w:val="24"/>
        </w:rPr>
      </w:pPr>
      <w:r w:rsidRPr="008D346B">
        <w:rPr>
          <w:rFonts w:ascii="Times New Roman" w:eastAsia="Times New Roman" w:hAnsi="Times New Roman"/>
          <w:b/>
          <w:bCs/>
          <w:sz w:val="24"/>
          <w:szCs w:val="24"/>
        </w:rPr>
        <w:t xml:space="preserve">UZAICINĀJUMS PIEDALĪTIES CENU APTAUJĀ </w:t>
      </w:r>
    </w:p>
    <w:p w:rsidR="00A31514" w:rsidRPr="008D346B" w:rsidRDefault="00A31514">
      <w:pPr>
        <w:spacing w:after="0" w:line="240" w:lineRule="auto"/>
        <w:jc w:val="center"/>
        <w:rPr>
          <w:rFonts w:ascii="Times New Roman" w:eastAsia="Times New Roman" w:hAnsi="Times New Roman"/>
          <w:b/>
          <w:bCs/>
          <w:sz w:val="24"/>
          <w:szCs w:val="24"/>
        </w:rPr>
      </w:pPr>
      <w:bookmarkStart w:id="0" w:name="_GoBack"/>
      <w:bookmarkEnd w:id="0"/>
    </w:p>
    <w:p w:rsidR="00A31514" w:rsidRPr="008D346B" w:rsidRDefault="00D4070F">
      <w:pPr>
        <w:spacing w:after="0" w:line="240" w:lineRule="auto"/>
        <w:jc w:val="center"/>
        <w:rPr>
          <w:rFonts w:ascii="Times New Roman" w:hAnsi="Times New Roman"/>
          <w:b/>
          <w:bCs/>
          <w:color w:val="000000"/>
          <w:sz w:val="24"/>
          <w:szCs w:val="24"/>
        </w:rPr>
      </w:pPr>
      <w:r w:rsidRPr="008D346B">
        <w:rPr>
          <w:rFonts w:ascii="Times New Roman" w:hAnsi="Times New Roman"/>
          <w:b/>
          <w:bCs/>
          <w:color w:val="000000"/>
          <w:sz w:val="24"/>
          <w:szCs w:val="24"/>
        </w:rPr>
        <w:t>“</w:t>
      </w:r>
      <w:r w:rsidR="00B23ECC" w:rsidRPr="008D346B">
        <w:rPr>
          <w:rFonts w:ascii="Times New Roman" w:hAnsi="Times New Roman"/>
          <w:b/>
          <w:bCs/>
          <w:color w:val="000000"/>
          <w:sz w:val="24"/>
          <w:szCs w:val="24"/>
        </w:rPr>
        <w:t xml:space="preserve">Koksnes </w:t>
      </w:r>
      <w:r w:rsidR="00B14940" w:rsidRPr="008D346B">
        <w:rPr>
          <w:rFonts w:ascii="Times New Roman" w:hAnsi="Times New Roman"/>
          <w:b/>
          <w:bCs/>
          <w:color w:val="000000"/>
          <w:sz w:val="24"/>
          <w:szCs w:val="24"/>
        </w:rPr>
        <w:t xml:space="preserve">šķeldas piegāde siltumenerģijas </w:t>
      </w:r>
      <w:r w:rsidR="00B23ECC" w:rsidRPr="008D346B">
        <w:rPr>
          <w:rFonts w:ascii="Times New Roman" w:hAnsi="Times New Roman"/>
          <w:b/>
          <w:bCs/>
          <w:color w:val="000000"/>
          <w:sz w:val="24"/>
          <w:szCs w:val="24"/>
        </w:rPr>
        <w:t>ražošanai</w:t>
      </w:r>
      <w:r w:rsidRPr="008D346B">
        <w:rPr>
          <w:rFonts w:ascii="Times New Roman" w:hAnsi="Times New Roman"/>
          <w:b/>
          <w:bCs/>
          <w:color w:val="000000"/>
          <w:sz w:val="24"/>
          <w:szCs w:val="24"/>
        </w:rPr>
        <w:t xml:space="preserve"> 2023./2024. </w:t>
      </w:r>
      <w:r w:rsidR="00B14940" w:rsidRPr="008D346B">
        <w:rPr>
          <w:rFonts w:ascii="Times New Roman" w:hAnsi="Times New Roman"/>
          <w:b/>
          <w:bCs/>
          <w:color w:val="000000"/>
          <w:sz w:val="24"/>
          <w:szCs w:val="24"/>
        </w:rPr>
        <w:t xml:space="preserve">gada </w:t>
      </w:r>
      <w:r w:rsidRPr="008D346B">
        <w:rPr>
          <w:rFonts w:ascii="Times New Roman" w:hAnsi="Times New Roman"/>
          <w:b/>
          <w:bCs/>
          <w:color w:val="000000"/>
          <w:sz w:val="24"/>
          <w:szCs w:val="24"/>
        </w:rPr>
        <w:t>apkures sezonā</w:t>
      </w:r>
      <w:r w:rsidR="00B23ECC" w:rsidRPr="008D346B">
        <w:rPr>
          <w:rFonts w:ascii="Times New Roman" w:hAnsi="Times New Roman"/>
          <w:b/>
          <w:bCs/>
          <w:color w:val="000000"/>
          <w:sz w:val="24"/>
          <w:szCs w:val="24"/>
        </w:rPr>
        <w:t>”</w:t>
      </w:r>
    </w:p>
    <w:p w:rsidR="00A31514" w:rsidRPr="008D346B" w:rsidRDefault="00B23ECC">
      <w:pPr>
        <w:spacing w:after="0" w:line="240" w:lineRule="auto"/>
        <w:jc w:val="center"/>
        <w:rPr>
          <w:rFonts w:ascii="Times New Roman" w:hAnsi="Times New Roman"/>
          <w:b/>
          <w:bCs/>
          <w:color w:val="000000"/>
          <w:sz w:val="24"/>
          <w:szCs w:val="24"/>
        </w:rPr>
      </w:pPr>
      <w:r w:rsidRPr="008030FC">
        <w:rPr>
          <w:rFonts w:ascii="Times New Roman" w:hAnsi="Times New Roman"/>
          <w:b/>
          <w:color w:val="000000"/>
          <w:sz w:val="24"/>
          <w:szCs w:val="24"/>
        </w:rPr>
        <w:t>Identifikācijas</w:t>
      </w:r>
      <w:r w:rsidRPr="008D346B">
        <w:rPr>
          <w:rFonts w:ascii="Times New Roman" w:hAnsi="Times New Roman"/>
          <w:color w:val="000000"/>
          <w:sz w:val="24"/>
          <w:szCs w:val="24"/>
        </w:rPr>
        <w:t xml:space="preserve"> </w:t>
      </w:r>
      <w:r w:rsidR="003B7DCC" w:rsidRPr="008D346B">
        <w:rPr>
          <w:rFonts w:ascii="Times New Roman" w:hAnsi="Times New Roman"/>
          <w:b/>
          <w:bCs/>
          <w:color w:val="000000"/>
          <w:sz w:val="24"/>
          <w:szCs w:val="24"/>
        </w:rPr>
        <w:t>Nr. ORN</w:t>
      </w:r>
      <w:r w:rsidR="00D4070F" w:rsidRPr="008D346B">
        <w:rPr>
          <w:rFonts w:ascii="Times New Roman" w:hAnsi="Times New Roman"/>
          <w:b/>
          <w:bCs/>
          <w:color w:val="000000"/>
          <w:sz w:val="24"/>
          <w:szCs w:val="24"/>
        </w:rPr>
        <w:t xml:space="preserve"> </w:t>
      </w:r>
      <w:r w:rsidR="003B7DCC" w:rsidRPr="008D346B">
        <w:rPr>
          <w:rFonts w:ascii="Times New Roman" w:hAnsi="Times New Roman"/>
          <w:b/>
          <w:bCs/>
          <w:color w:val="000000"/>
          <w:sz w:val="24"/>
          <w:szCs w:val="24"/>
        </w:rPr>
        <w:t>202</w:t>
      </w:r>
      <w:r w:rsidR="00D4070F" w:rsidRPr="008D346B">
        <w:rPr>
          <w:rFonts w:ascii="Times New Roman" w:hAnsi="Times New Roman"/>
          <w:b/>
          <w:bCs/>
          <w:color w:val="000000"/>
          <w:sz w:val="24"/>
          <w:szCs w:val="24"/>
        </w:rPr>
        <w:t>3/CA/5</w:t>
      </w:r>
      <w:r w:rsidRPr="008D346B">
        <w:rPr>
          <w:rFonts w:ascii="Times New Roman" w:hAnsi="Times New Roman"/>
          <w:b/>
          <w:bCs/>
          <w:color w:val="000000"/>
          <w:sz w:val="24"/>
          <w:szCs w:val="24"/>
        </w:rPr>
        <w:t>.</w:t>
      </w:r>
    </w:p>
    <w:p w:rsidR="00A31514" w:rsidRPr="008D346B" w:rsidRDefault="00A31514">
      <w:pPr>
        <w:spacing w:after="0" w:line="240" w:lineRule="auto"/>
        <w:jc w:val="center"/>
        <w:rPr>
          <w:rFonts w:eastAsia="Times New Roman"/>
          <w:sz w:val="24"/>
          <w:szCs w:val="24"/>
        </w:rPr>
      </w:pPr>
    </w:p>
    <w:p w:rsidR="00A31514" w:rsidRPr="008D346B" w:rsidRDefault="00B23ECC" w:rsidP="00496185">
      <w:pPr>
        <w:spacing w:after="0" w:line="240" w:lineRule="auto"/>
        <w:ind w:firstLine="709"/>
        <w:jc w:val="both"/>
        <w:rPr>
          <w:rFonts w:ascii="Times New Roman" w:eastAsia="Times New Roman" w:hAnsi="Times New Roman"/>
          <w:sz w:val="24"/>
          <w:szCs w:val="24"/>
        </w:rPr>
      </w:pPr>
      <w:r w:rsidRPr="008D346B">
        <w:rPr>
          <w:rFonts w:ascii="Times New Roman" w:eastAsia="Times New Roman" w:hAnsi="Times New Roman"/>
          <w:sz w:val="24"/>
          <w:szCs w:val="24"/>
        </w:rPr>
        <w:t xml:space="preserve">SIA “ORNAMENTS” veic </w:t>
      </w:r>
      <w:r w:rsidR="008035FA">
        <w:rPr>
          <w:rFonts w:ascii="Times New Roman" w:eastAsia="Times New Roman" w:hAnsi="Times New Roman"/>
          <w:sz w:val="24"/>
          <w:szCs w:val="24"/>
        </w:rPr>
        <w:t>c</w:t>
      </w:r>
      <w:r w:rsidRPr="008D346B">
        <w:rPr>
          <w:rFonts w:ascii="Times New Roman" w:eastAsia="Times New Roman" w:hAnsi="Times New Roman"/>
          <w:sz w:val="24"/>
          <w:szCs w:val="24"/>
        </w:rPr>
        <w:t>enu aptauju, lai nodrošinātu atklātumu, brīvu konkurenci starp Pretendentiem un optimālu finanšu līdzekļu izmantošanu.</w:t>
      </w:r>
    </w:p>
    <w:p w:rsidR="00496185" w:rsidRPr="008D346B" w:rsidRDefault="00496185" w:rsidP="00496185">
      <w:pPr>
        <w:spacing w:after="0" w:line="240" w:lineRule="auto"/>
        <w:ind w:firstLine="709"/>
        <w:jc w:val="both"/>
        <w:rPr>
          <w:rFonts w:ascii="Times New Roman" w:eastAsia="Times New Roman" w:hAnsi="Times New Roman"/>
          <w:sz w:val="24"/>
          <w:szCs w:val="24"/>
        </w:rPr>
      </w:pPr>
    </w:p>
    <w:p w:rsidR="00A31514" w:rsidRPr="008D346B" w:rsidRDefault="00B23ECC">
      <w:pPr>
        <w:numPr>
          <w:ilvl w:val="0"/>
          <w:numId w:val="15"/>
        </w:numPr>
        <w:spacing w:after="0" w:line="240" w:lineRule="auto"/>
        <w:ind w:left="284" w:hanging="284"/>
        <w:contextualSpacing/>
        <w:jc w:val="both"/>
        <w:rPr>
          <w:rFonts w:ascii="Times New Roman" w:hAnsi="Times New Roman"/>
          <w:b/>
          <w:sz w:val="24"/>
          <w:szCs w:val="24"/>
        </w:rPr>
      </w:pPr>
      <w:r w:rsidRPr="008D346B">
        <w:rPr>
          <w:rFonts w:ascii="Times New Roman" w:hAnsi="Times New Roman"/>
          <w:b/>
          <w:sz w:val="24"/>
          <w:szCs w:val="24"/>
        </w:rPr>
        <w:t xml:space="preserve">Pasūtītājs: </w:t>
      </w:r>
      <w:r w:rsidR="00D4070F" w:rsidRPr="008D346B">
        <w:rPr>
          <w:rFonts w:ascii="Times New Roman" w:hAnsi="Times New Roman"/>
          <w:b/>
          <w:sz w:val="24"/>
          <w:szCs w:val="24"/>
        </w:rPr>
        <w:t xml:space="preserve"> </w:t>
      </w:r>
    </w:p>
    <w:tbl>
      <w:tblPr>
        <w:tblW w:w="8788" w:type="dxa"/>
        <w:tblInd w:w="284" w:type="dxa"/>
        <w:tblCellMar>
          <w:left w:w="10" w:type="dxa"/>
          <w:right w:w="10" w:type="dxa"/>
        </w:tblCellMar>
        <w:tblLook w:val="0000" w:firstRow="0" w:lastRow="0" w:firstColumn="0" w:lastColumn="0" w:noHBand="0" w:noVBand="0"/>
      </w:tblPr>
      <w:tblGrid>
        <w:gridCol w:w="2835"/>
        <w:gridCol w:w="5953"/>
      </w:tblGrid>
      <w:tr w:rsidR="00A31514" w:rsidRPr="008D346B">
        <w:trPr>
          <w:trHeight w:val="397"/>
        </w:trPr>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Pr="008D346B" w:rsidRDefault="00B23ECC">
            <w:pPr>
              <w:keepNext/>
              <w:spacing w:after="0" w:line="240" w:lineRule="auto"/>
              <w:outlineLvl w:val="1"/>
              <w:rPr>
                <w:rFonts w:ascii="Times New Roman" w:hAnsi="Times New Roman"/>
                <w:b/>
                <w:sz w:val="24"/>
                <w:szCs w:val="24"/>
              </w:rPr>
            </w:pPr>
            <w:r w:rsidRPr="008D346B">
              <w:rPr>
                <w:rFonts w:ascii="Times New Roman" w:hAnsi="Times New Roman"/>
                <w:b/>
                <w:sz w:val="24"/>
                <w:szCs w:val="24"/>
              </w:rPr>
              <w:t>Pasūtītāja nosaukums</w:t>
            </w:r>
          </w:p>
        </w:tc>
        <w:tc>
          <w:tcPr>
            <w:tcW w:w="59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Pr="008D346B" w:rsidRDefault="00B23ECC">
            <w:pPr>
              <w:keepNext/>
              <w:spacing w:after="0" w:line="240" w:lineRule="auto"/>
              <w:outlineLvl w:val="1"/>
              <w:rPr>
                <w:rFonts w:ascii="Times New Roman" w:hAnsi="Times New Roman"/>
                <w:b/>
                <w:sz w:val="24"/>
                <w:szCs w:val="24"/>
              </w:rPr>
            </w:pPr>
            <w:r w:rsidRPr="008D346B">
              <w:rPr>
                <w:rFonts w:ascii="Times New Roman" w:hAnsi="Times New Roman"/>
                <w:b/>
                <w:sz w:val="24"/>
                <w:szCs w:val="24"/>
              </w:rPr>
              <w:t>SIA “ORNAMENTS”</w:t>
            </w:r>
          </w:p>
        </w:tc>
      </w:tr>
      <w:tr w:rsidR="00A31514" w:rsidRPr="008D346B">
        <w:trPr>
          <w:trHeight w:val="397"/>
        </w:trPr>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Pr="008D346B" w:rsidRDefault="00B23ECC">
            <w:pPr>
              <w:keepNext/>
              <w:spacing w:after="0" w:line="240" w:lineRule="auto"/>
              <w:outlineLvl w:val="1"/>
              <w:rPr>
                <w:rFonts w:ascii="Times New Roman" w:hAnsi="Times New Roman"/>
                <w:b/>
                <w:sz w:val="24"/>
                <w:szCs w:val="24"/>
              </w:rPr>
            </w:pPr>
            <w:r w:rsidRPr="008D346B">
              <w:rPr>
                <w:rFonts w:ascii="Times New Roman" w:hAnsi="Times New Roman"/>
                <w:b/>
                <w:sz w:val="24"/>
                <w:szCs w:val="24"/>
              </w:rPr>
              <w:t>Juridiskā adrese</w:t>
            </w:r>
          </w:p>
        </w:tc>
        <w:tc>
          <w:tcPr>
            <w:tcW w:w="59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Pr="008D346B" w:rsidRDefault="00B23ECC">
            <w:pPr>
              <w:keepNext/>
              <w:spacing w:after="0" w:line="240" w:lineRule="auto"/>
              <w:outlineLvl w:val="1"/>
              <w:rPr>
                <w:rFonts w:ascii="Times New Roman" w:hAnsi="Times New Roman"/>
                <w:sz w:val="24"/>
                <w:szCs w:val="24"/>
              </w:rPr>
            </w:pPr>
            <w:r w:rsidRPr="008D346B">
              <w:rPr>
                <w:rFonts w:ascii="Times New Roman" w:hAnsi="Times New Roman"/>
                <w:sz w:val="24"/>
                <w:szCs w:val="24"/>
              </w:rPr>
              <w:t>Jelgavas  iela 21, Ilūkste, Augšdaugavas novads, LV-5447</w:t>
            </w:r>
          </w:p>
        </w:tc>
      </w:tr>
      <w:tr w:rsidR="00A31514" w:rsidRPr="008D346B">
        <w:trPr>
          <w:trHeight w:val="397"/>
        </w:trPr>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Pr="008D346B" w:rsidRDefault="00B23ECC">
            <w:pPr>
              <w:keepNext/>
              <w:spacing w:after="0" w:line="240" w:lineRule="auto"/>
              <w:outlineLvl w:val="1"/>
              <w:rPr>
                <w:rFonts w:ascii="Times New Roman" w:hAnsi="Times New Roman"/>
                <w:b/>
                <w:sz w:val="24"/>
                <w:szCs w:val="24"/>
              </w:rPr>
            </w:pPr>
            <w:r w:rsidRPr="008D346B">
              <w:rPr>
                <w:rFonts w:ascii="Times New Roman" w:hAnsi="Times New Roman"/>
                <w:b/>
                <w:sz w:val="24"/>
                <w:szCs w:val="24"/>
              </w:rPr>
              <w:t>Reģistrācijas numurs</w:t>
            </w:r>
          </w:p>
        </w:tc>
        <w:tc>
          <w:tcPr>
            <w:tcW w:w="59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Pr="008D346B" w:rsidRDefault="00B23ECC">
            <w:pPr>
              <w:keepNext/>
              <w:spacing w:after="0" w:line="240" w:lineRule="auto"/>
              <w:outlineLvl w:val="1"/>
              <w:rPr>
                <w:rFonts w:ascii="Times New Roman" w:hAnsi="Times New Roman"/>
                <w:sz w:val="24"/>
                <w:szCs w:val="24"/>
              </w:rPr>
            </w:pPr>
            <w:r w:rsidRPr="008D346B">
              <w:rPr>
                <w:rFonts w:ascii="Times New Roman" w:hAnsi="Times New Roman"/>
                <w:sz w:val="24"/>
                <w:szCs w:val="24"/>
              </w:rPr>
              <w:t>41503003743</w:t>
            </w:r>
          </w:p>
        </w:tc>
      </w:tr>
      <w:tr w:rsidR="00A31514" w:rsidRPr="008D346B">
        <w:trPr>
          <w:trHeight w:val="397"/>
        </w:trPr>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Pr="008D346B" w:rsidRDefault="00B23ECC">
            <w:pPr>
              <w:keepNext/>
              <w:spacing w:after="0" w:line="240" w:lineRule="auto"/>
              <w:outlineLvl w:val="1"/>
              <w:rPr>
                <w:rFonts w:ascii="Times New Roman" w:hAnsi="Times New Roman"/>
                <w:b/>
                <w:sz w:val="24"/>
                <w:szCs w:val="24"/>
              </w:rPr>
            </w:pPr>
            <w:r w:rsidRPr="008D346B">
              <w:rPr>
                <w:rFonts w:ascii="Times New Roman" w:hAnsi="Times New Roman"/>
                <w:b/>
                <w:sz w:val="24"/>
                <w:szCs w:val="24"/>
              </w:rPr>
              <w:t>Bankas nosaukums</w:t>
            </w:r>
          </w:p>
        </w:tc>
        <w:tc>
          <w:tcPr>
            <w:tcW w:w="59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Pr="008D346B" w:rsidRDefault="00B23ECC">
            <w:pPr>
              <w:keepNext/>
              <w:spacing w:after="0" w:line="240" w:lineRule="auto"/>
              <w:outlineLvl w:val="1"/>
              <w:rPr>
                <w:rFonts w:ascii="Times New Roman" w:hAnsi="Times New Roman"/>
                <w:sz w:val="24"/>
                <w:szCs w:val="24"/>
              </w:rPr>
            </w:pPr>
            <w:r w:rsidRPr="008D346B">
              <w:rPr>
                <w:rFonts w:ascii="Times New Roman" w:hAnsi="Times New Roman"/>
                <w:sz w:val="24"/>
                <w:szCs w:val="24"/>
              </w:rPr>
              <w:t>AS Swedbank</w:t>
            </w:r>
          </w:p>
        </w:tc>
      </w:tr>
      <w:tr w:rsidR="00A31514" w:rsidRPr="008D346B">
        <w:trPr>
          <w:trHeight w:val="397"/>
        </w:trPr>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Pr="008D346B" w:rsidRDefault="00B23ECC">
            <w:pPr>
              <w:keepNext/>
              <w:spacing w:after="0" w:line="240" w:lineRule="auto"/>
              <w:outlineLvl w:val="1"/>
              <w:rPr>
                <w:rFonts w:ascii="Times New Roman" w:hAnsi="Times New Roman"/>
                <w:b/>
                <w:sz w:val="24"/>
                <w:szCs w:val="24"/>
              </w:rPr>
            </w:pPr>
            <w:r w:rsidRPr="008D346B">
              <w:rPr>
                <w:rFonts w:ascii="Times New Roman" w:hAnsi="Times New Roman"/>
                <w:b/>
                <w:sz w:val="24"/>
                <w:szCs w:val="24"/>
              </w:rPr>
              <w:t>Bankas kods</w:t>
            </w:r>
          </w:p>
        </w:tc>
        <w:tc>
          <w:tcPr>
            <w:tcW w:w="59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Pr="008D346B" w:rsidRDefault="00B23ECC">
            <w:pPr>
              <w:keepNext/>
              <w:spacing w:after="0" w:line="240" w:lineRule="auto"/>
              <w:outlineLvl w:val="1"/>
              <w:rPr>
                <w:rFonts w:ascii="Times New Roman" w:hAnsi="Times New Roman"/>
                <w:sz w:val="24"/>
                <w:szCs w:val="24"/>
              </w:rPr>
            </w:pPr>
            <w:r w:rsidRPr="008D346B">
              <w:rPr>
                <w:rFonts w:ascii="Times New Roman" w:hAnsi="Times New Roman"/>
                <w:sz w:val="24"/>
                <w:szCs w:val="24"/>
              </w:rPr>
              <w:t>HABALV22</w:t>
            </w:r>
          </w:p>
        </w:tc>
      </w:tr>
      <w:tr w:rsidR="00A31514" w:rsidRPr="008D346B">
        <w:trPr>
          <w:trHeight w:val="397"/>
        </w:trPr>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Pr="008D346B" w:rsidRDefault="00B23ECC">
            <w:pPr>
              <w:keepNext/>
              <w:spacing w:after="0" w:line="240" w:lineRule="auto"/>
              <w:outlineLvl w:val="1"/>
              <w:rPr>
                <w:rFonts w:ascii="Times New Roman" w:hAnsi="Times New Roman"/>
                <w:b/>
                <w:sz w:val="24"/>
                <w:szCs w:val="24"/>
              </w:rPr>
            </w:pPr>
            <w:r w:rsidRPr="008D346B">
              <w:rPr>
                <w:rFonts w:ascii="Times New Roman" w:hAnsi="Times New Roman"/>
                <w:b/>
                <w:sz w:val="24"/>
                <w:szCs w:val="24"/>
              </w:rPr>
              <w:t>Bankas konts</w:t>
            </w:r>
          </w:p>
        </w:tc>
        <w:tc>
          <w:tcPr>
            <w:tcW w:w="59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Pr="008D346B" w:rsidRDefault="00B23ECC">
            <w:pPr>
              <w:keepNext/>
              <w:spacing w:after="0" w:line="240" w:lineRule="auto"/>
              <w:outlineLvl w:val="1"/>
              <w:rPr>
                <w:rFonts w:ascii="Times New Roman" w:hAnsi="Times New Roman"/>
                <w:sz w:val="24"/>
                <w:szCs w:val="24"/>
              </w:rPr>
            </w:pPr>
            <w:r w:rsidRPr="008D346B">
              <w:rPr>
                <w:rFonts w:ascii="Times New Roman" w:hAnsi="Times New Roman"/>
                <w:sz w:val="24"/>
                <w:szCs w:val="24"/>
              </w:rPr>
              <w:t>LV83 HABA 0551 0262 5487 1</w:t>
            </w:r>
          </w:p>
        </w:tc>
      </w:tr>
      <w:tr w:rsidR="00A31514" w:rsidRPr="008D346B">
        <w:trPr>
          <w:trHeight w:val="397"/>
        </w:trPr>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Pr="008D346B" w:rsidRDefault="00B23ECC">
            <w:pPr>
              <w:keepNext/>
              <w:spacing w:after="0" w:line="240" w:lineRule="auto"/>
              <w:outlineLvl w:val="1"/>
              <w:rPr>
                <w:rFonts w:ascii="Times New Roman" w:hAnsi="Times New Roman"/>
                <w:b/>
                <w:sz w:val="24"/>
                <w:szCs w:val="24"/>
              </w:rPr>
            </w:pPr>
            <w:r w:rsidRPr="008D346B">
              <w:rPr>
                <w:rFonts w:ascii="Times New Roman" w:hAnsi="Times New Roman"/>
                <w:b/>
                <w:sz w:val="24"/>
                <w:szCs w:val="24"/>
              </w:rPr>
              <w:t>Tālrunis</w:t>
            </w:r>
          </w:p>
        </w:tc>
        <w:tc>
          <w:tcPr>
            <w:tcW w:w="59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Pr="008D346B" w:rsidRDefault="00B23ECC">
            <w:pPr>
              <w:keepNext/>
              <w:spacing w:after="0" w:line="240" w:lineRule="auto"/>
              <w:outlineLvl w:val="1"/>
              <w:rPr>
                <w:rFonts w:ascii="Times New Roman" w:hAnsi="Times New Roman"/>
                <w:sz w:val="24"/>
                <w:szCs w:val="24"/>
              </w:rPr>
            </w:pPr>
            <w:r w:rsidRPr="008D346B">
              <w:rPr>
                <w:rFonts w:ascii="Times New Roman" w:hAnsi="Times New Roman"/>
                <w:sz w:val="24"/>
                <w:szCs w:val="24"/>
              </w:rPr>
              <w:t>6</w:t>
            </w:r>
            <w:r w:rsidR="00D4070F" w:rsidRPr="008D346B">
              <w:rPr>
                <w:rFonts w:ascii="Times New Roman" w:hAnsi="Times New Roman"/>
                <w:sz w:val="24"/>
                <w:szCs w:val="24"/>
              </w:rPr>
              <w:t xml:space="preserve"> </w:t>
            </w:r>
            <w:r w:rsidRPr="008D346B">
              <w:rPr>
                <w:rFonts w:ascii="Times New Roman" w:hAnsi="Times New Roman"/>
                <w:sz w:val="24"/>
                <w:szCs w:val="24"/>
              </w:rPr>
              <w:t>54</w:t>
            </w:r>
            <w:r w:rsidR="00D4070F" w:rsidRPr="008D346B">
              <w:rPr>
                <w:rFonts w:ascii="Times New Roman" w:hAnsi="Times New Roman"/>
                <w:sz w:val="24"/>
                <w:szCs w:val="24"/>
              </w:rPr>
              <w:t xml:space="preserve"> </w:t>
            </w:r>
            <w:r w:rsidRPr="008D346B">
              <w:rPr>
                <w:rFonts w:ascii="Times New Roman" w:hAnsi="Times New Roman"/>
                <w:sz w:val="24"/>
                <w:szCs w:val="24"/>
              </w:rPr>
              <w:t>62157</w:t>
            </w:r>
          </w:p>
        </w:tc>
      </w:tr>
      <w:tr w:rsidR="00A31514" w:rsidRPr="008D346B">
        <w:trPr>
          <w:trHeight w:val="397"/>
        </w:trPr>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Pr="008D346B" w:rsidRDefault="00B23ECC">
            <w:pPr>
              <w:keepNext/>
              <w:spacing w:after="0" w:line="240" w:lineRule="auto"/>
              <w:outlineLvl w:val="1"/>
              <w:rPr>
                <w:rFonts w:ascii="Times New Roman" w:hAnsi="Times New Roman"/>
                <w:b/>
                <w:sz w:val="24"/>
                <w:szCs w:val="24"/>
              </w:rPr>
            </w:pPr>
            <w:r w:rsidRPr="008D346B">
              <w:rPr>
                <w:rFonts w:ascii="Times New Roman" w:hAnsi="Times New Roman"/>
                <w:b/>
                <w:sz w:val="24"/>
                <w:szCs w:val="24"/>
              </w:rPr>
              <w:t>E-pasts</w:t>
            </w:r>
          </w:p>
        </w:tc>
        <w:tc>
          <w:tcPr>
            <w:tcW w:w="59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Pr="008D346B" w:rsidRDefault="00D72289">
            <w:pPr>
              <w:keepNext/>
              <w:spacing w:after="0" w:line="240" w:lineRule="auto"/>
              <w:outlineLvl w:val="1"/>
              <w:rPr>
                <w:rFonts w:ascii="Times New Roman" w:hAnsi="Times New Roman"/>
                <w:color w:val="000000" w:themeColor="text1"/>
                <w:sz w:val="24"/>
                <w:szCs w:val="24"/>
              </w:rPr>
            </w:pPr>
            <w:hyperlink r:id="rId10" w:history="1">
              <w:r w:rsidR="00B23ECC" w:rsidRPr="008D346B">
                <w:rPr>
                  <w:rStyle w:val="Hyperlink"/>
                  <w:rFonts w:ascii="Times New Roman" w:hAnsi="Times New Roman"/>
                  <w:color w:val="000000" w:themeColor="text1"/>
                  <w:sz w:val="24"/>
                  <w:szCs w:val="24"/>
                  <w:u w:val="none"/>
                </w:rPr>
                <w:t>ornaments@ilukste.lv</w:t>
              </w:r>
            </w:hyperlink>
            <w:r w:rsidR="00B23ECC" w:rsidRPr="008D346B">
              <w:rPr>
                <w:rFonts w:ascii="Times New Roman" w:hAnsi="Times New Roman"/>
                <w:color w:val="000000" w:themeColor="text1"/>
                <w:sz w:val="24"/>
                <w:szCs w:val="24"/>
              </w:rPr>
              <w:t xml:space="preserve"> </w:t>
            </w:r>
          </w:p>
        </w:tc>
      </w:tr>
      <w:tr w:rsidR="00A31514" w:rsidRPr="008D346B">
        <w:trPr>
          <w:trHeight w:val="397"/>
        </w:trPr>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Pr="008D346B" w:rsidRDefault="00B23ECC">
            <w:pPr>
              <w:keepNext/>
              <w:spacing w:after="0" w:line="240" w:lineRule="auto"/>
              <w:outlineLvl w:val="1"/>
              <w:rPr>
                <w:rFonts w:ascii="Times New Roman" w:hAnsi="Times New Roman"/>
                <w:b/>
                <w:sz w:val="24"/>
                <w:szCs w:val="24"/>
              </w:rPr>
            </w:pPr>
            <w:r w:rsidRPr="008D346B">
              <w:rPr>
                <w:rFonts w:ascii="Times New Roman" w:hAnsi="Times New Roman"/>
                <w:b/>
                <w:sz w:val="24"/>
                <w:szCs w:val="24"/>
              </w:rPr>
              <w:t>Interneta mājas lapa</w:t>
            </w:r>
          </w:p>
        </w:tc>
        <w:tc>
          <w:tcPr>
            <w:tcW w:w="59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496185" w:rsidRPr="008D346B" w:rsidRDefault="00D72289" w:rsidP="00496185">
            <w:pPr>
              <w:keepNext/>
              <w:spacing w:after="0" w:line="240" w:lineRule="auto"/>
              <w:outlineLvl w:val="1"/>
              <w:rPr>
                <w:rFonts w:ascii="Times New Roman" w:hAnsi="Times New Roman"/>
                <w:color w:val="000000" w:themeColor="text1"/>
                <w:sz w:val="24"/>
                <w:szCs w:val="24"/>
              </w:rPr>
            </w:pPr>
            <w:hyperlink r:id="rId11" w:history="1">
              <w:r w:rsidR="003E0173" w:rsidRPr="008D346B">
                <w:rPr>
                  <w:rStyle w:val="Hyperlink"/>
                  <w:rFonts w:ascii="Times New Roman" w:hAnsi="Times New Roman"/>
                  <w:color w:val="000000" w:themeColor="text1"/>
                  <w:sz w:val="24"/>
                  <w:szCs w:val="24"/>
                  <w:u w:val="none"/>
                </w:rPr>
                <w:t>www.ornaments21.lv</w:t>
              </w:r>
            </w:hyperlink>
            <w:r w:rsidR="003E0173" w:rsidRPr="008D346B">
              <w:rPr>
                <w:rFonts w:ascii="Times New Roman" w:hAnsi="Times New Roman"/>
                <w:color w:val="000000" w:themeColor="text1"/>
                <w:sz w:val="24"/>
                <w:szCs w:val="24"/>
              </w:rPr>
              <w:t xml:space="preserve"> un</w:t>
            </w:r>
            <w:r w:rsidR="00140B45" w:rsidRPr="008D346B">
              <w:rPr>
                <w:rFonts w:ascii="Times New Roman" w:hAnsi="Times New Roman"/>
                <w:color w:val="000000" w:themeColor="text1"/>
                <w:sz w:val="24"/>
                <w:szCs w:val="24"/>
              </w:rPr>
              <w:t xml:space="preserve"> </w:t>
            </w:r>
            <w:r w:rsidR="003E0173" w:rsidRPr="008D346B">
              <w:rPr>
                <w:rFonts w:ascii="Times New Roman" w:hAnsi="Times New Roman"/>
                <w:color w:val="000000" w:themeColor="text1"/>
                <w:sz w:val="24"/>
                <w:szCs w:val="24"/>
              </w:rPr>
              <w:t xml:space="preserve"> </w:t>
            </w:r>
            <w:r w:rsidR="003E0173" w:rsidRPr="008D346B">
              <w:rPr>
                <w:rFonts w:ascii="Times New Roman" w:eastAsia="Times New Roman" w:hAnsi="Times New Roman"/>
                <w:color w:val="000000" w:themeColor="text1"/>
                <w:sz w:val="24"/>
                <w:szCs w:val="24"/>
                <w:lang w:eastAsia="lv-LV"/>
              </w:rPr>
              <w:t>https://www.eis.gov.lv/EIS/</w:t>
            </w:r>
          </w:p>
        </w:tc>
      </w:tr>
      <w:tr w:rsidR="00A31514" w:rsidRPr="008D346B">
        <w:trPr>
          <w:trHeight w:val="473"/>
        </w:trPr>
        <w:tc>
          <w:tcPr>
            <w:tcW w:w="283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A31514" w:rsidRPr="008D346B" w:rsidRDefault="00B23ECC">
            <w:pPr>
              <w:keepNext/>
              <w:spacing w:after="0" w:line="240" w:lineRule="auto"/>
              <w:outlineLvl w:val="1"/>
              <w:rPr>
                <w:rFonts w:ascii="Times New Roman" w:hAnsi="Times New Roman"/>
                <w:b/>
                <w:sz w:val="24"/>
                <w:szCs w:val="24"/>
              </w:rPr>
            </w:pPr>
            <w:r w:rsidRPr="008D346B">
              <w:rPr>
                <w:rFonts w:ascii="Times New Roman" w:hAnsi="Times New Roman"/>
                <w:b/>
                <w:sz w:val="24"/>
                <w:szCs w:val="24"/>
              </w:rPr>
              <w:t xml:space="preserve">Kontaktpersonas </w:t>
            </w:r>
          </w:p>
        </w:tc>
        <w:tc>
          <w:tcPr>
            <w:tcW w:w="595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D4070F" w:rsidRPr="008D346B" w:rsidRDefault="00D4070F" w:rsidP="00D4070F">
            <w:pPr>
              <w:pStyle w:val="teksts"/>
              <w:ind w:left="34"/>
            </w:pPr>
            <w:r w:rsidRPr="008D346B">
              <w:t>Valdes locekle Anna Lemešonoka</w:t>
            </w:r>
            <w:r w:rsidR="00B23ECC" w:rsidRPr="008D346B">
              <w:t xml:space="preserve">, mob.tel. </w:t>
            </w:r>
            <w:r w:rsidR="00B23ECC" w:rsidRPr="008D346B">
              <w:rPr>
                <w:color w:val="0D0D0D"/>
              </w:rPr>
              <w:t>26</w:t>
            </w:r>
            <w:r w:rsidRPr="008D346B">
              <w:rPr>
                <w:color w:val="0D0D0D"/>
              </w:rPr>
              <w:t>600534</w:t>
            </w:r>
            <w:r w:rsidRPr="008D346B">
              <w:t>,</w:t>
            </w:r>
          </w:p>
          <w:p w:rsidR="008D346B" w:rsidRPr="008D346B" w:rsidRDefault="008D346B" w:rsidP="00D4070F">
            <w:pPr>
              <w:pStyle w:val="teksts"/>
              <w:ind w:left="34"/>
            </w:pPr>
            <w:r w:rsidRPr="008D346B">
              <w:t>Ražošanas iecirkņa vadītājs Pāvels Kuļikovskis, mob.tel. 22022846.</w:t>
            </w:r>
          </w:p>
          <w:p w:rsidR="00A31514" w:rsidRPr="008D346B" w:rsidRDefault="00B23ECC" w:rsidP="00D4070F">
            <w:pPr>
              <w:pStyle w:val="teksts"/>
              <w:ind w:left="34"/>
              <w:rPr>
                <w:i/>
                <w:color w:val="000080"/>
                <w:u w:val="single"/>
              </w:rPr>
            </w:pPr>
            <w:r w:rsidRPr="008D346B">
              <w:t xml:space="preserve">e-pasts: </w:t>
            </w:r>
            <w:hyperlink r:id="rId12" w:history="1">
              <w:r w:rsidRPr="008D346B">
                <w:rPr>
                  <w:rStyle w:val="Hyperlink"/>
                  <w:color w:val="000000" w:themeColor="text1"/>
                  <w:u w:val="none"/>
                </w:rPr>
                <w:t>ornaments@ilukste.lv</w:t>
              </w:r>
            </w:hyperlink>
          </w:p>
        </w:tc>
      </w:tr>
    </w:tbl>
    <w:p w:rsidR="00A31514" w:rsidRPr="008D346B" w:rsidRDefault="00A31514">
      <w:pPr>
        <w:pStyle w:val="Subtitle"/>
        <w:keepNext/>
        <w:keepLines/>
        <w:tabs>
          <w:tab w:val="left" w:pos="470"/>
        </w:tabs>
        <w:jc w:val="both"/>
        <w:outlineLvl w:val="2"/>
        <w:rPr>
          <w:szCs w:val="24"/>
        </w:rPr>
      </w:pPr>
      <w:bookmarkStart w:id="1" w:name="bookmark7"/>
      <w:bookmarkStart w:id="2" w:name="bookmark8"/>
      <w:bookmarkEnd w:id="1"/>
      <w:bookmarkEnd w:id="2"/>
    </w:p>
    <w:p w:rsidR="00D4070F" w:rsidRPr="008D346B" w:rsidRDefault="00B23ECC" w:rsidP="00D4070F">
      <w:pPr>
        <w:pStyle w:val="ListParagraph"/>
        <w:numPr>
          <w:ilvl w:val="0"/>
          <w:numId w:val="15"/>
        </w:numPr>
        <w:spacing w:after="0" w:line="240" w:lineRule="auto"/>
        <w:ind w:left="284" w:hanging="284"/>
        <w:jc w:val="both"/>
        <w:rPr>
          <w:rFonts w:ascii="Times New Roman" w:hAnsi="Times New Roman"/>
          <w:sz w:val="24"/>
          <w:szCs w:val="24"/>
        </w:rPr>
      </w:pPr>
      <w:r w:rsidRPr="008D346B">
        <w:rPr>
          <w:rFonts w:ascii="Times New Roman" w:hAnsi="Times New Roman"/>
          <w:b/>
          <w:sz w:val="24"/>
          <w:szCs w:val="24"/>
        </w:rPr>
        <w:t>Iepirkuma priekšmets:</w:t>
      </w:r>
      <w:r w:rsidR="00D4070F" w:rsidRPr="008D346B">
        <w:rPr>
          <w:rFonts w:ascii="Times New Roman" w:hAnsi="Times New Roman"/>
          <w:b/>
          <w:sz w:val="24"/>
          <w:szCs w:val="24"/>
        </w:rPr>
        <w:t xml:space="preserve"> </w:t>
      </w:r>
    </w:p>
    <w:p w:rsidR="00A31514" w:rsidRDefault="00B23ECC" w:rsidP="00D4070F">
      <w:pPr>
        <w:spacing w:after="0" w:line="240" w:lineRule="auto"/>
        <w:jc w:val="both"/>
        <w:rPr>
          <w:rFonts w:ascii="Times New Roman" w:hAnsi="Times New Roman"/>
          <w:sz w:val="24"/>
          <w:szCs w:val="24"/>
        </w:rPr>
      </w:pPr>
      <w:r w:rsidRPr="008D346B">
        <w:rPr>
          <w:rFonts w:ascii="Times New Roman" w:hAnsi="Times New Roman"/>
          <w:sz w:val="24"/>
          <w:szCs w:val="24"/>
        </w:rPr>
        <w:t>“</w:t>
      </w:r>
      <w:r w:rsidR="00D4070F" w:rsidRPr="008D346B">
        <w:rPr>
          <w:rFonts w:ascii="Times New Roman" w:hAnsi="Times New Roman"/>
          <w:bCs/>
          <w:color w:val="000000"/>
          <w:sz w:val="24"/>
          <w:szCs w:val="24"/>
        </w:rPr>
        <w:t>Koksnes šķeldas piegāde siltumenerģijas ražošanai 2023./2024.</w:t>
      </w:r>
      <w:r w:rsidR="00B14940" w:rsidRPr="008D346B">
        <w:rPr>
          <w:rFonts w:ascii="Times New Roman" w:hAnsi="Times New Roman"/>
          <w:bCs/>
          <w:color w:val="000000"/>
          <w:sz w:val="24"/>
          <w:szCs w:val="24"/>
        </w:rPr>
        <w:t xml:space="preserve"> gada </w:t>
      </w:r>
      <w:r w:rsidR="00D4070F" w:rsidRPr="008D346B">
        <w:rPr>
          <w:rFonts w:ascii="Times New Roman" w:hAnsi="Times New Roman"/>
          <w:bCs/>
          <w:color w:val="000000"/>
          <w:sz w:val="24"/>
          <w:szCs w:val="24"/>
        </w:rPr>
        <w:t>apkures sezonā</w:t>
      </w:r>
      <w:r w:rsidRPr="008D346B">
        <w:rPr>
          <w:rFonts w:ascii="Times New Roman" w:hAnsi="Times New Roman"/>
          <w:sz w:val="24"/>
          <w:szCs w:val="24"/>
        </w:rPr>
        <w:t>”</w:t>
      </w:r>
      <w:r w:rsidR="008D346B">
        <w:rPr>
          <w:rFonts w:ascii="Times New Roman" w:hAnsi="Times New Roman"/>
          <w:sz w:val="24"/>
          <w:szCs w:val="24"/>
        </w:rPr>
        <w:t xml:space="preserve">, </w:t>
      </w:r>
      <w:r w:rsidRPr="008D346B">
        <w:rPr>
          <w:rFonts w:ascii="Times New Roman" w:hAnsi="Times New Roman"/>
          <w:sz w:val="24"/>
          <w:szCs w:val="24"/>
        </w:rPr>
        <w:t xml:space="preserve"> pamatojoties uz Tehnisko specifikāciju [1.pielikums</w:t>
      </w:r>
      <w:r w:rsidR="00D4070F" w:rsidRPr="008D346B">
        <w:rPr>
          <w:rFonts w:ascii="Times New Roman" w:hAnsi="Times New Roman"/>
          <w:sz w:val="24"/>
          <w:szCs w:val="24"/>
        </w:rPr>
        <w:t xml:space="preserve"> “Tehniskā specifikācija”</w:t>
      </w:r>
      <w:r w:rsidRPr="008D346B">
        <w:rPr>
          <w:rFonts w:ascii="Times New Roman" w:hAnsi="Times New Roman"/>
          <w:sz w:val="24"/>
          <w:szCs w:val="24"/>
        </w:rPr>
        <w:t>].</w:t>
      </w:r>
    </w:p>
    <w:p w:rsidR="008035FA" w:rsidRPr="008D346B" w:rsidRDefault="008035FA" w:rsidP="00D4070F">
      <w:pPr>
        <w:spacing w:after="0" w:line="240" w:lineRule="auto"/>
        <w:jc w:val="both"/>
        <w:rPr>
          <w:rFonts w:ascii="Times New Roman" w:hAnsi="Times New Roman"/>
          <w:sz w:val="24"/>
          <w:szCs w:val="24"/>
        </w:rPr>
      </w:pPr>
    </w:p>
    <w:p w:rsidR="00A31514" w:rsidRDefault="00B23ECC" w:rsidP="008D346B">
      <w:pPr>
        <w:pStyle w:val="ListParagraph"/>
        <w:numPr>
          <w:ilvl w:val="1"/>
          <w:numId w:val="15"/>
        </w:numPr>
        <w:spacing w:after="0" w:line="240" w:lineRule="auto"/>
        <w:rPr>
          <w:rFonts w:ascii="Times New Roman" w:hAnsi="Times New Roman"/>
          <w:b/>
          <w:color w:val="000000"/>
          <w:sz w:val="24"/>
          <w:szCs w:val="24"/>
        </w:rPr>
      </w:pPr>
      <w:r w:rsidRPr="008D346B">
        <w:rPr>
          <w:rFonts w:ascii="Times New Roman" w:hAnsi="Times New Roman"/>
          <w:b/>
          <w:color w:val="000000"/>
          <w:sz w:val="24"/>
          <w:szCs w:val="24"/>
        </w:rPr>
        <w:t xml:space="preserve">Iepirkums sadalīts </w:t>
      </w:r>
      <w:r w:rsidR="008035FA">
        <w:rPr>
          <w:rFonts w:ascii="Times New Roman" w:hAnsi="Times New Roman"/>
          <w:b/>
          <w:color w:val="000000"/>
          <w:sz w:val="24"/>
          <w:szCs w:val="24"/>
        </w:rPr>
        <w:t xml:space="preserve">šādās </w:t>
      </w:r>
      <w:r w:rsidRPr="008D346B">
        <w:rPr>
          <w:rFonts w:ascii="Times New Roman" w:hAnsi="Times New Roman"/>
          <w:b/>
          <w:color w:val="000000"/>
          <w:sz w:val="24"/>
          <w:szCs w:val="24"/>
        </w:rPr>
        <w:t>daļās:</w:t>
      </w:r>
    </w:p>
    <w:p w:rsidR="00540E11" w:rsidRPr="00540E11" w:rsidRDefault="00540E11" w:rsidP="00540E11">
      <w:pPr>
        <w:spacing w:after="0" w:line="240" w:lineRule="auto"/>
        <w:ind w:left="720"/>
        <w:rPr>
          <w:rFonts w:ascii="Times New Roman" w:hAnsi="Times New Roman"/>
          <w:b/>
          <w:color w:val="000000"/>
          <w:sz w:val="24"/>
          <w:szCs w:val="24"/>
        </w:rPr>
      </w:pPr>
    </w:p>
    <w:p w:rsidR="00A31514" w:rsidRPr="008D346B" w:rsidRDefault="00496185" w:rsidP="008D346B">
      <w:pPr>
        <w:spacing w:after="0" w:line="240" w:lineRule="auto"/>
        <w:ind w:left="720"/>
        <w:jc w:val="both"/>
        <w:rPr>
          <w:rFonts w:ascii="Times New Roman" w:hAnsi="Times New Roman"/>
          <w:color w:val="000000"/>
          <w:sz w:val="24"/>
          <w:szCs w:val="24"/>
        </w:rPr>
      </w:pPr>
      <w:r w:rsidRPr="008D346B">
        <w:rPr>
          <w:rFonts w:ascii="Times New Roman" w:hAnsi="Times New Roman"/>
          <w:b/>
          <w:color w:val="000000"/>
          <w:sz w:val="24"/>
          <w:szCs w:val="24"/>
        </w:rPr>
        <w:t>2.1.1</w:t>
      </w:r>
      <w:r w:rsidR="00B23ECC" w:rsidRPr="008D346B">
        <w:rPr>
          <w:rFonts w:ascii="Times New Roman" w:hAnsi="Times New Roman"/>
          <w:b/>
          <w:color w:val="000000"/>
          <w:sz w:val="24"/>
          <w:szCs w:val="24"/>
        </w:rPr>
        <w:t>.</w:t>
      </w:r>
      <w:r w:rsidR="00D4070F" w:rsidRPr="008D346B">
        <w:rPr>
          <w:rFonts w:ascii="Times New Roman" w:hAnsi="Times New Roman"/>
          <w:color w:val="000000"/>
          <w:sz w:val="24"/>
          <w:szCs w:val="24"/>
        </w:rPr>
        <w:t xml:space="preserve">  </w:t>
      </w:r>
      <w:r w:rsidR="003E0173" w:rsidRPr="008D346B">
        <w:rPr>
          <w:rFonts w:ascii="Times New Roman" w:hAnsi="Times New Roman"/>
          <w:b/>
          <w:color w:val="000000"/>
          <w:sz w:val="24"/>
          <w:szCs w:val="24"/>
        </w:rPr>
        <w:t>1</w:t>
      </w:r>
      <w:r w:rsidR="00B23ECC" w:rsidRPr="008D346B">
        <w:rPr>
          <w:rFonts w:ascii="Times New Roman" w:hAnsi="Times New Roman"/>
          <w:b/>
          <w:color w:val="000000"/>
          <w:sz w:val="24"/>
          <w:szCs w:val="24"/>
        </w:rPr>
        <w:t xml:space="preserve">. daļa – </w:t>
      </w:r>
      <w:r w:rsidR="00B23ECC" w:rsidRPr="008D346B">
        <w:rPr>
          <w:rFonts w:ascii="Times New Roman" w:hAnsi="Times New Roman"/>
          <w:color w:val="000000"/>
          <w:sz w:val="24"/>
          <w:szCs w:val="24"/>
        </w:rPr>
        <w:t xml:space="preserve">koksnes šķeldas piegāde siltumenergijas ražošanai </w:t>
      </w:r>
      <w:r w:rsidR="00B23ECC" w:rsidRPr="008D346B">
        <w:rPr>
          <w:rFonts w:ascii="Times New Roman" w:hAnsi="Times New Roman"/>
          <w:b/>
          <w:color w:val="000000"/>
          <w:sz w:val="24"/>
          <w:szCs w:val="24"/>
        </w:rPr>
        <w:t>Pašulienes ciema katlu mājai</w:t>
      </w:r>
      <w:r w:rsidR="00B23ECC" w:rsidRPr="008D346B">
        <w:rPr>
          <w:rFonts w:ascii="Times New Roman" w:hAnsi="Times New Roman"/>
          <w:color w:val="000000"/>
          <w:sz w:val="24"/>
          <w:szCs w:val="24"/>
        </w:rPr>
        <w:t>,  lai ie</w:t>
      </w:r>
      <w:r w:rsidR="00D4070F" w:rsidRPr="008D346B">
        <w:rPr>
          <w:rFonts w:ascii="Times New Roman" w:hAnsi="Times New Roman"/>
          <w:color w:val="000000"/>
          <w:sz w:val="24"/>
          <w:szCs w:val="24"/>
        </w:rPr>
        <w:t xml:space="preserve">gūtu 1 700 MWh siltumenerģijas </w:t>
      </w:r>
      <w:r w:rsidR="00B23ECC" w:rsidRPr="008D346B">
        <w:rPr>
          <w:rFonts w:ascii="Times New Roman" w:hAnsi="Times New Roman"/>
          <w:color w:val="000000"/>
          <w:sz w:val="24"/>
          <w:szCs w:val="24"/>
        </w:rPr>
        <w:t xml:space="preserve">(katla nominālā  jauda 0,75 MW).  </w:t>
      </w:r>
    </w:p>
    <w:p w:rsidR="003E0173" w:rsidRPr="008D346B" w:rsidRDefault="003E0173" w:rsidP="008D346B">
      <w:pPr>
        <w:spacing w:after="0" w:line="240" w:lineRule="auto"/>
        <w:ind w:left="720"/>
        <w:jc w:val="both"/>
        <w:rPr>
          <w:rFonts w:ascii="Times New Roman" w:hAnsi="Times New Roman"/>
          <w:color w:val="000000"/>
          <w:sz w:val="24"/>
          <w:szCs w:val="24"/>
        </w:rPr>
      </w:pPr>
      <w:r w:rsidRPr="008D346B">
        <w:rPr>
          <w:rFonts w:ascii="Times New Roman" w:hAnsi="Times New Roman"/>
          <w:b/>
          <w:color w:val="000000"/>
          <w:sz w:val="24"/>
          <w:szCs w:val="24"/>
        </w:rPr>
        <w:t>2.1.2.</w:t>
      </w:r>
      <w:r w:rsidRPr="008D346B">
        <w:rPr>
          <w:rFonts w:ascii="Times New Roman" w:hAnsi="Times New Roman"/>
          <w:color w:val="000000"/>
          <w:sz w:val="24"/>
          <w:szCs w:val="24"/>
        </w:rPr>
        <w:t xml:space="preserve">  </w:t>
      </w:r>
      <w:r w:rsidRPr="008D346B">
        <w:rPr>
          <w:rFonts w:ascii="Times New Roman" w:hAnsi="Times New Roman"/>
          <w:b/>
          <w:color w:val="000000"/>
          <w:sz w:val="24"/>
          <w:szCs w:val="24"/>
        </w:rPr>
        <w:t xml:space="preserve">2. daļa – </w:t>
      </w:r>
      <w:r w:rsidRPr="008D346B">
        <w:rPr>
          <w:rFonts w:ascii="Times New Roman" w:hAnsi="Times New Roman"/>
          <w:color w:val="000000"/>
          <w:sz w:val="24"/>
          <w:szCs w:val="24"/>
        </w:rPr>
        <w:t xml:space="preserve">koksnes šķeldas piegāde siltumenergijas ražošanai </w:t>
      </w:r>
      <w:r w:rsidRPr="008D346B">
        <w:rPr>
          <w:rFonts w:ascii="Times New Roman" w:hAnsi="Times New Roman"/>
          <w:b/>
          <w:color w:val="000000"/>
          <w:sz w:val="24"/>
          <w:szCs w:val="24"/>
        </w:rPr>
        <w:t>Šēderes ciema katlu mājai</w:t>
      </w:r>
      <w:r w:rsidRPr="008D346B">
        <w:rPr>
          <w:rFonts w:ascii="Times New Roman" w:hAnsi="Times New Roman"/>
          <w:color w:val="000000"/>
          <w:sz w:val="24"/>
          <w:szCs w:val="24"/>
        </w:rPr>
        <w:t>,  lai ie</w:t>
      </w:r>
      <w:r w:rsidR="00D4070F" w:rsidRPr="008D346B">
        <w:rPr>
          <w:rFonts w:ascii="Times New Roman" w:hAnsi="Times New Roman"/>
          <w:color w:val="000000"/>
          <w:sz w:val="24"/>
          <w:szCs w:val="24"/>
        </w:rPr>
        <w:t xml:space="preserve">gūtu 1 000 MWh siltumenerģijas </w:t>
      </w:r>
      <w:r w:rsidRPr="008D346B">
        <w:rPr>
          <w:rFonts w:ascii="Times New Roman" w:hAnsi="Times New Roman"/>
          <w:color w:val="000000"/>
          <w:sz w:val="24"/>
          <w:szCs w:val="24"/>
        </w:rPr>
        <w:t xml:space="preserve">(katla nominālā  jauda 0,495 MW).  </w:t>
      </w:r>
    </w:p>
    <w:p w:rsidR="00A31514" w:rsidRDefault="00496185" w:rsidP="008D346B">
      <w:pPr>
        <w:spacing w:after="0" w:line="240" w:lineRule="auto"/>
        <w:ind w:left="720"/>
        <w:jc w:val="both"/>
        <w:rPr>
          <w:rFonts w:ascii="Times New Roman" w:hAnsi="Times New Roman"/>
          <w:color w:val="000000"/>
          <w:sz w:val="24"/>
          <w:szCs w:val="24"/>
        </w:rPr>
      </w:pPr>
      <w:r w:rsidRPr="008D346B">
        <w:rPr>
          <w:rFonts w:ascii="Times New Roman" w:hAnsi="Times New Roman"/>
          <w:b/>
          <w:color w:val="000000"/>
          <w:sz w:val="24"/>
          <w:szCs w:val="24"/>
        </w:rPr>
        <w:t>2.1.</w:t>
      </w:r>
      <w:r w:rsidR="00283351" w:rsidRPr="008D346B">
        <w:rPr>
          <w:rFonts w:ascii="Times New Roman" w:hAnsi="Times New Roman"/>
          <w:b/>
          <w:color w:val="000000"/>
          <w:sz w:val="24"/>
          <w:szCs w:val="24"/>
        </w:rPr>
        <w:t>3</w:t>
      </w:r>
      <w:r w:rsidR="003E0173" w:rsidRPr="008D346B">
        <w:rPr>
          <w:rFonts w:ascii="Times New Roman" w:hAnsi="Times New Roman"/>
          <w:b/>
          <w:color w:val="000000"/>
          <w:sz w:val="24"/>
          <w:szCs w:val="24"/>
        </w:rPr>
        <w:t xml:space="preserve">. </w:t>
      </w:r>
      <w:r w:rsidR="00B23ECC" w:rsidRPr="008D346B">
        <w:rPr>
          <w:rFonts w:ascii="Times New Roman" w:hAnsi="Times New Roman"/>
          <w:b/>
          <w:color w:val="000000"/>
          <w:sz w:val="24"/>
          <w:szCs w:val="24"/>
        </w:rPr>
        <w:t xml:space="preserve">3. daļa – </w:t>
      </w:r>
      <w:r w:rsidR="00B23ECC" w:rsidRPr="008D346B">
        <w:rPr>
          <w:rFonts w:ascii="Times New Roman" w:hAnsi="Times New Roman"/>
          <w:color w:val="000000"/>
          <w:sz w:val="24"/>
          <w:szCs w:val="24"/>
        </w:rPr>
        <w:t xml:space="preserve">koksnes šķeldas piegāde siltumenergijas ražošanai </w:t>
      </w:r>
      <w:r w:rsidR="003E0173" w:rsidRPr="008D346B">
        <w:rPr>
          <w:rFonts w:ascii="Times New Roman" w:hAnsi="Times New Roman"/>
          <w:b/>
          <w:color w:val="000000"/>
          <w:sz w:val="24"/>
          <w:szCs w:val="24"/>
        </w:rPr>
        <w:t xml:space="preserve">Bebrenes Tehnikuma </w:t>
      </w:r>
      <w:r w:rsidR="00B23ECC" w:rsidRPr="008D346B">
        <w:rPr>
          <w:rFonts w:ascii="Times New Roman" w:hAnsi="Times New Roman"/>
          <w:b/>
          <w:color w:val="000000"/>
          <w:sz w:val="24"/>
          <w:szCs w:val="24"/>
        </w:rPr>
        <w:t xml:space="preserve"> katlu mājai</w:t>
      </w:r>
      <w:r w:rsidR="00B23ECC" w:rsidRPr="008D346B">
        <w:rPr>
          <w:rFonts w:ascii="Times New Roman" w:hAnsi="Times New Roman"/>
          <w:color w:val="000000"/>
          <w:sz w:val="24"/>
          <w:szCs w:val="24"/>
        </w:rPr>
        <w:t>,  lai iegūtu 1 </w:t>
      </w:r>
      <w:r w:rsidR="003E0173" w:rsidRPr="008D346B">
        <w:rPr>
          <w:rFonts w:ascii="Times New Roman" w:hAnsi="Times New Roman"/>
          <w:color w:val="000000"/>
          <w:sz w:val="24"/>
          <w:szCs w:val="24"/>
        </w:rPr>
        <w:t>2</w:t>
      </w:r>
      <w:r w:rsidR="00B23ECC" w:rsidRPr="008D346B">
        <w:rPr>
          <w:rFonts w:ascii="Times New Roman" w:hAnsi="Times New Roman"/>
          <w:color w:val="000000"/>
          <w:sz w:val="24"/>
          <w:szCs w:val="24"/>
        </w:rPr>
        <w:t>00 MWh siltumenerģ</w:t>
      </w:r>
      <w:r w:rsidR="004531D6" w:rsidRPr="008D346B">
        <w:rPr>
          <w:rFonts w:ascii="Times New Roman" w:hAnsi="Times New Roman"/>
          <w:color w:val="000000"/>
          <w:sz w:val="24"/>
          <w:szCs w:val="24"/>
        </w:rPr>
        <w:t>ijas (katla nominālā  jauda 0,</w:t>
      </w:r>
      <w:r w:rsidR="003E0173" w:rsidRPr="008D346B">
        <w:rPr>
          <w:rFonts w:ascii="Times New Roman" w:hAnsi="Times New Roman"/>
          <w:color w:val="000000"/>
          <w:sz w:val="24"/>
          <w:szCs w:val="24"/>
        </w:rPr>
        <w:t>495</w:t>
      </w:r>
      <w:r w:rsidR="00B23ECC" w:rsidRPr="008D346B">
        <w:rPr>
          <w:rFonts w:ascii="Times New Roman" w:hAnsi="Times New Roman"/>
          <w:color w:val="000000"/>
          <w:sz w:val="24"/>
          <w:szCs w:val="24"/>
        </w:rPr>
        <w:t xml:space="preserve"> MW).  </w:t>
      </w:r>
    </w:p>
    <w:p w:rsidR="00540E11" w:rsidRDefault="00210C90" w:rsidP="00540E11">
      <w:pPr>
        <w:spacing w:after="0" w:line="240" w:lineRule="auto"/>
        <w:ind w:left="720"/>
        <w:jc w:val="both"/>
        <w:rPr>
          <w:rFonts w:ascii="Times New Roman" w:hAnsi="Times New Roman"/>
          <w:color w:val="000000"/>
          <w:sz w:val="24"/>
          <w:szCs w:val="24"/>
        </w:rPr>
      </w:pPr>
      <w:r w:rsidRPr="008D346B">
        <w:rPr>
          <w:rFonts w:ascii="Times New Roman" w:hAnsi="Times New Roman"/>
          <w:b/>
          <w:color w:val="000000"/>
          <w:sz w:val="24"/>
          <w:szCs w:val="24"/>
        </w:rPr>
        <w:lastRenderedPageBreak/>
        <w:t>2.1.4. 4. daļa</w:t>
      </w:r>
      <w:r w:rsidRPr="008D346B">
        <w:rPr>
          <w:rFonts w:ascii="Times New Roman" w:hAnsi="Times New Roman"/>
          <w:color w:val="000000"/>
          <w:sz w:val="24"/>
          <w:szCs w:val="24"/>
        </w:rPr>
        <w:t xml:space="preserve"> </w:t>
      </w:r>
      <w:r w:rsidR="00B14940" w:rsidRPr="008D346B">
        <w:rPr>
          <w:rFonts w:ascii="Times New Roman" w:hAnsi="Times New Roman"/>
          <w:color w:val="000000"/>
          <w:sz w:val="24"/>
          <w:szCs w:val="24"/>
        </w:rPr>
        <w:t>–</w:t>
      </w:r>
      <w:r w:rsidRPr="008D346B">
        <w:rPr>
          <w:rFonts w:ascii="Times New Roman" w:hAnsi="Times New Roman"/>
          <w:color w:val="000000"/>
          <w:sz w:val="24"/>
          <w:szCs w:val="24"/>
        </w:rPr>
        <w:t xml:space="preserve"> </w:t>
      </w:r>
      <w:r w:rsidR="00540E11" w:rsidRPr="008D346B">
        <w:rPr>
          <w:rFonts w:ascii="Times New Roman" w:hAnsi="Times New Roman"/>
          <w:color w:val="000000"/>
          <w:sz w:val="24"/>
          <w:szCs w:val="24"/>
        </w:rPr>
        <w:t xml:space="preserve">koksnes šķeldas piegāde siltumenergijas ražošanai </w:t>
      </w:r>
      <w:r w:rsidR="00540E11">
        <w:rPr>
          <w:rFonts w:ascii="Times New Roman" w:hAnsi="Times New Roman"/>
          <w:b/>
          <w:color w:val="000000"/>
          <w:sz w:val="24"/>
          <w:szCs w:val="24"/>
        </w:rPr>
        <w:t>Subates pilsētas katlu mājai</w:t>
      </w:r>
      <w:r w:rsidR="00540E11" w:rsidRPr="008D346B">
        <w:rPr>
          <w:rFonts w:ascii="Times New Roman" w:hAnsi="Times New Roman"/>
          <w:color w:val="000000"/>
          <w:sz w:val="24"/>
          <w:szCs w:val="24"/>
        </w:rPr>
        <w:t>,  lai iegūtu 1 </w:t>
      </w:r>
      <w:r w:rsidR="00540E11">
        <w:rPr>
          <w:rFonts w:ascii="Times New Roman" w:hAnsi="Times New Roman"/>
          <w:color w:val="000000"/>
          <w:sz w:val="24"/>
          <w:szCs w:val="24"/>
        </w:rPr>
        <w:t>1</w:t>
      </w:r>
      <w:r w:rsidR="00540E11" w:rsidRPr="008D346B">
        <w:rPr>
          <w:rFonts w:ascii="Times New Roman" w:hAnsi="Times New Roman"/>
          <w:color w:val="000000"/>
          <w:sz w:val="24"/>
          <w:szCs w:val="24"/>
        </w:rPr>
        <w:t xml:space="preserve">00 MWh siltumenerģijas </w:t>
      </w:r>
      <w:r w:rsidR="00540E11" w:rsidRPr="008035FA">
        <w:rPr>
          <w:rFonts w:ascii="Times New Roman" w:hAnsi="Times New Roman"/>
          <w:color w:val="000000"/>
          <w:sz w:val="24"/>
          <w:szCs w:val="24"/>
        </w:rPr>
        <w:t>(katla nominālā jauda 0,495 MW).</w:t>
      </w:r>
      <w:r w:rsidR="00540E11" w:rsidRPr="008D346B">
        <w:rPr>
          <w:rFonts w:ascii="Times New Roman" w:hAnsi="Times New Roman"/>
          <w:color w:val="000000"/>
          <w:sz w:val="24"/>
          <w:szCs w:val="24"/>
        </w:rPr>
        <w:t xml:space="preserve">  </w:t>
      </w:r>
    </w:p>
    <w:p w:rsidR="00283351" w:rsidRPr="008D346B" w:rsidRDefault="00DF1983" w:rsidP="008D346B">
      <w:pPr>
        <w:spacing w:after="0" w:line="240" w:lineRule="auto"/>
        <w:ind w:left="720"/>
        <w:jc w:val="both"/>
        <w:rPr>
          <w:rFonts w:ascii="Times New Roman" w:hAnsi="Times New Roman"/>
          <w:color w:val="000000"/>
          <w:sz w:val="24"/>
          <w:szCs w:val="24"/>
        </w:rPr>
      </w:pPr>
      <w:r w:rsidRPr="00DF1983">
        <w:rPr>
          <w:rFonts w:ascii="Times New Roman" w:hAnsi="Times New Roman"/>
          <w:b/>
          <w:color w:val="000000"/>
          <w:sz w:val="24"/>
          <w:szCs w:val="24"/>
        </w:rPr>
        <w:t xml:space="preserve">2.1.5. 5. </w:t>
      </w:r>
      <w:r>
        <w:rPr>
          <w:rFonts w:ascii="Times New Roman" w:hAnsi="Times New Roman"/>
          <w:b/>
          <w:color w:val="000000"/>
          <w:sz w:val="24"/>
          <w:szCs w:val="24"/>
        </w:rPr>
        <w:t>d</w:t>
      </w:r>
      <w:r w:rsidRPr="00DF1983">
        <w:rPr>
          <w:rFonts w:ascii="Times New Roman" w:hAnsi="Times New Roman"/>
          <w:b/>
          <w:color w:val="000000"/>
          <w:sz w:val="24"/>
          <w:szCs w:val="24"/>
        </w:rPr>
        <w:t>aļa</w:t>
      </w:r>
      <w:r>
        <w:rPr>
          <w:rFonts w:ascii="Times New Roman" w:hAnsi="Times New Roman"/>
          <w:color w:val="000000"/>
          <w:sz w:val="24"/>
          <w:szCs w:val="24"/>
        </w:rPr>
        <w:t xml:space="preserve"> – </w:t>
      </w:r>
      <w:r w:rsidR="00C52E02" w:rsidRPr="008D346B">
        <w:rPr>
          <w:rFonts w:ascii="Times New Roman" w:hAnsi="Times New Roman"/>
          <w:color w:val="000000"/>
          <w:sz w:val="24"/>
          <w:szCs w:val="24"/>
        </w:rPr>
        <w:t xml:space="preserve">4300 beramo kubikmtru </w:t>
      </w:r>
      <w:r w:rsidR="00210C90" w:rsidRPr="008D346B">
        <w:rPr>
          <w:rFonts w:ascii="Times New Roman" w:hAnsi="Times New Roman"/>
          <w:color w:val="000000"/>
          <w:sz w:val="24"/>
          <w:szCs w:val="24"/>
        </w:rPr>
        <w:t>koksnes šķeldas piegāde siltumener</w:t>
      </w:r>
      <w:r w:rsidR="00C52E02" w:rsidRPr="008D346B">
        <w:rPr>
          <w:rFonts w:ascii="Times New Roman" w:hAnsi="Times New Roman"/>
          <w:color w:val="000000"/>
          <w:sz w:val="24"/>
          <w:szCs w:val="24"/>
        </w:rPr>
        <w:t>ģ</w:t>
      </w:r>
      <w:r w:rsidR="00210C90" w:rsidRPr="008D346B">
        <w:rPr>
          <w:rFonts w:ascii="Times New Roman" w:hAnsi="Times New Roman"/>
          <w:color w:val="000000"/>
          <w:sz w:val="24"/>
          <w:szCs w:val="24"/>
        </w:rPr>
        <w:t>ijas ražošanai</w:t>
      </w:r>
      <w:r w:rsidR="00B14940" w:rsidRPr="008D346B">
        <w:rPr>
          <w:rFonts w:ascii="Times New Roman" w:hAnsi="Times New Roman"/>
          <w:color w:val="000000"/>
          <w:sz w:val="24"/>
          <w:szCs w:val="24"/>
        </w:rPr>
        <w:t xml:space="preserve"> </w:t>
      </w:r>
      <w:r w:rsidR="00C52E02" w:rsidRPr="008D346B">
        <w:rPr>
          <w:rFonts w:ascii="Times New Roman" w:hAnsi="Times New Roman"/>
          <w:b/>
          <w:color w:val="000000"/>
          <w:sz w:val="24"/>
          <w:szCs w:val="24"/>
        </w:rPr>
        <w:t>Sventes</w:t>
      </w:r>
      <w:r w:rsidR="00B14940" w:rsidRPr="008D346B">
        <w:rPr>
          <w:rFonts w:ascii="Times New Roman" w:hAnsi="Times New Roman"/>
          <w:b/>
          <w:color w:val="000000"/>
          <w:sz w:val="24"/>
          <w:szCs w:val="24"/>
        </w:rPr>
        <w:t xml:space="preserve"> ciema katlu mājai</w:t>
      </w:r>
      <w:r w:rsidR="00C52E02" w:rsidRPr="008D346B">
        <w:rPr>
          <w:rFonts w:ascii="Times New Roman" w:hAnsi="Times New Roman"/>
          <w:color w:val="000000"/>
          <w:sz w:val="24"/>
          <w:szCs w:val="24"/>
        </w:rPr>
        <w:t>.</w:t>
      </w:r>
    </w:p>
    <w:p w:rsidR="00C52E02" w:rsidRDefault="00C52E02" w:rsidP="008D346B">
      <w:pPr>
        <w:spacing w:after="0" w:line="240" w:lineRule="auto"/>
        <w:ind w:left="720"/>
        <w:jc w:val="both"/>
        <w:rPr>
          <w:rFonts w:ascii="Times New Roman" w:hAnsi="Times New Roman"/>
          <w:color w:val="000000"/>
          <w:sz w:val="24"/>
          <w:szCs w:val="24"/>
        </w:rPr>
      </w:pPr>
      <w:r w:rsidRPr="008D346B">
        <w:rPr>
          <w:rFonts w:ascii="Times New Roman" w:hAnsi="Times New Roman"/>
          <w:b/>
          <w:color w:val="000000"/>
          <w:sz w:val="24"/>
          <w:szCs w:val="24"/>
        </w:rPr>
        <w:t>2.1.</w:t>
      </w:r>
      <w:r w:rsidR="00DF1983">
        <w:rPr>
          <w:rFonts w:ascii="Times New Roman" w:hAnsi="Times New Roman"/>
          <w:b/>
          <w:color w:val="000000"/>
          <w:sz w:val="24"/>
          <w:szCs w:val="24"/>
        </w:rPr>
        <w:t>6</w:t>
      </w:r>
      <w:r w:rsidRPr="008D346B">
        <w:rPr>
          <w:rFonts w:ascii="Times New Roman" w:hAnsi="Times New Roman"/>
          <w:b/>
          <w:color w:val="000000"/>
          <w:sz w:val="24"/>
          <w:szCs w:val="24"/>
        </w:rPr>
        <w:t>.</w:t>
      </w:r>
      <w:r w:rsidRPr="008D346B">
        <w:rPr>
          <w:rFonts w:ascii="Times New Roman" w:hAnsi="Times New Roman"/>
          <w:color w:val="000000"/>
          <w:sz w:val="24"/>
          <w:szCs w:val="24"/>
        </w:rPr>
        <w:t xml:space="preserve"> </w:t>
      </w:r>
      <w:r w:rsidR="00DF1983">
        <w:rPr>
          <w:rFonts w:ascii="Times New Roman" w:hAnsi="Times New Roman"/>
          <w:b/>
          <w:color w:val="000000"/>
          <w:sz w:val="24"/>
          <w:szCs w:val="24"/>
        </w:rPr>
        <w:t>6</w:t>
      </w:r>
      <w:r w:rsidRPr="008D346B">
        <w:rPr>
          <w:rFonts w:ascii="Times New Roman" w:hAnsi="Times New Roman"/>
          <w:b/>
          <w:color w:val="000000"/>
          <w:sz w:val="24"/>
          <w:szCs w:val="24"/>
        </w:rPr>
        <w:t>. daļa</w:t>
      </w:r>
      <w:r w:rsidRPr="008D346B">
        <w:rPr>
          <w:rFonts w:ascii="Times New Roman" w:hAnsi="Times New Roman"/>
          <w:color w:val="000000"/>
          <w:sz w:val="24"/>
          <w:szCs w:val="24"/>
        </w:rPr>
        <w:t xml:space="preserve"> – 1500 beramo kubikmtru koksnes šķeldas piegāde siltumenerģijas ražošanai </w:t>
      </w:r>
      <w:r w:rsidRPr="008D346B">
        <w:rPr>
          <w:rFonts w:ascii="Times New Roman" w:hAnsi="Times New Roman"/>
          <w:b/>
          <w:color w:val="000000"/>
          <w:sz w:val="24"/>
          <w:szCs w:val="24"/>
        </w:rPr>
        <w:t>Dvietes ciema katlu mājai</w:t>
      </w:r>
      <w:r w:rsidRPr="008D346B">
        <w:rPr>
          <w:rFonts w:ascii="Times New Roman" w:hAnsi="Times New Roman"/>
          <w:color w:val="000000"/>
          <w:sz w:val="24"/>
          <w:szCs w:val="24"/>
        </w:rPr>
        <w:t>.</w:t>
      </w:r>
    </w:p>
    <w:p w:rsidR="00A31514" w:rsidRPr="008D346B" w:rsidRDefault="00A31514">
      <w:pPr>
        <w:spacing w:after="0" w:line="240" w:lineRule="auto"/>
        <w:rPr>
          <w:rFonts w:ascii="Times New Roman" w:hAnsi="Times New Roman"/>
          <w:b/>
          <w:color w:val="000000"/>
          <w:sz w:val="24"/>
          <w:szCs w:val="24"/>
        </w:rPr>
      </w:pPr>
    </w:p>
    <w:p w:rsidR="00A31514" w:rsidRPr="008D346B" w:rsidRDefault="00B23ECC" w:rsidP="00496185">
      <w:pPr>
        <w:spacing w:after="0" w:line="240" w:lineRule="auto"/>
        <w:ind w:firstLine="720"/>
        <w:rPr>
          <w:rFonts w:ascii="Times New Roman" w:hAnsi="Times New Roman"/>
          <w:color w:val="000000"/>
          <w:sz w:val="24"/>
          <w:szCs w:val="24"/>
        </w:rPr>
      </w:pPr>
      <w:r w:rsidRPr="008D346B">
        <w:rPr>
          <w:rFonts w:ascii="Times New Roman" w:hAnsi="Times New Roman"/>
          <w:b/>
          <w:color w:val="000000"/>
          <w:sz w:val="24"/>
          <w:szCs w:val="24"/>
        </w:rPr>
        <w:t>2.2.</w:t>
      </w:r>
      <w:r w:rsidRPr="008D346B">
        <w:rPr>
          <w:rFonts w:ascii="Times New Roman" w:hAnsi="Times New Roman"/>
          <w:color w:val="000000"/>
          <w:sz w:val="24"/>
          <w:szCs w:val="24"/>
        </w:rPr>
        <w:t xml:space="preserve"> Pie</w:t>
      </w:r>
      <w:r w:rsidR="008035FA">
        <w:rPr>
          <w:rFonts w:ascii="Times New Roman" w:hAnsi="Times New Roman"/>
          <w:color w:val="000000"/>
          <w:sz w:val="24"/>
          <w:szCs w:val="24"/>
        </w:rPr>
        <w:t>dāvājumu var iesniegt par vienu,</w:t>
      </w:r>
      <w:r w:rsidRPr="008D346B">
        <w:rPr>
          <w:rFonts w:ascii="Times New Roman" w:hAnsi="Times New Roman"/>
          <w:color w:val="000000"/>
          <w:sz w:val="24"/>
          <w:szCs w:val="24"/>
        </w:rPr>
        <w:t xml:space="preserve"> vairākām</w:t>
      </w:r>
      <w:r w:rsidR="008035FA">
        <w:rPr>
          <w:rFonts w:ascii="Times New Roman" w:hAnsi="Times New Roman"/>
          <w:color w:val="000000"/>
          <w:sz w:val="24"/>
          <w:szCs w:val="24"/>
        </w:rPr>
        <w:t xml:space="preserve"> vai visām</w:t>
      </w:r>
      <w:r w:rsidRPr="008D346B">
        <w:rPr>
          <w:rFonts w:ascii="Times New Roman" w:hAnsi="Times New Roman"/>
          <w:color w:val="000000"/>
          <w:sz w:val="24"/>
          <w:szCs w:val="24"/>
        </w:rPr>
        <w:t xml:space="preserve"> daļām.</w:t>
      </w:r>
    </w:p>
    <w:p w:rsidR="008D346B" w:rsidRPr="008035FA" w:rsidRDefault="008D346B" w:rsidP="008D346B">
      <w:pPr>
        <w:spacing w:after="0" w:line="240" w:lineRule="auto"/>
        <w:ind w:firstLine="720"/>
        <w:jc w:val="both"/>
        <w:rPr>
          <w:rFonts w:ascii="Times New Roman" w:hAnsi="Times New Roman"/>
          <w:b/>
          <w:color w:val="000000"/>
          <w:sz w:val="24"/>
          <w:szCs w:val="24"/>
        </w:rPr>
      </w:pPr>
      <w:r w:rsidRPr="008D346B">
        <w:rPr>
          <w:rFonts w:ascii="Times New Roman" w:hAnsi="Times New Roman"/>
          <w:b/>
          <w:color w:val="000000"/>
          <w:sz w:val="24"/>
          <w:szCs w:val="24"/>
        </w:rPr>
        <w:t>2.3.</w:t>
      </w:r>
      <w:r w:rsidRPr="008D346B">
        <w:rPr>
          <w:rFonts w:ascii="Times New Roman" w:hAnsi="Times New Roman"/>
          <w:color w:val="000000"/>
          <w:sz w:val="24"/>
          <w:szCs w:val="24"/>
        </w:rPr>
        <w:t xml:space="preserve"> </w:t>
      </w:r>
      <w:r w:rsidRPr="008035FA">
        <w:rPr>
          <w:rFonts w:ascii="Times New Roman" w:hAnsi="Times New Roman"/>
          <w:b/>
          <w:color w:val="000000"/>
          <w:sz w:val="24"/>
          <w:szCs w:val="24"/>
        </w:rPr>
        <w:t>Pirms cenu aptaujas</w:t>
      </w:r>
      <w:r>
        <w:rPr>
          <w:rFonts w:ascii="Times New Roman" w:hAnsi="Times New Roman"/>
          <w:color w:val="000000"/>
          <w:sz w:val="24"/>
          <w:szCs w:val="24"/>
        </w:rPr>
        <w:t xml:space="preserve"> </w:t>
      </w:r>
      <w:r w:rsidRPr="008D346B">
        <w:rPr>
          <w:rFonts w:ascii="Times New Roman" w:hAnsi="Times New Roman"/>
          <w:bCs/>
          <w:color w:val="000000"/>
          <w:sz w:val="24"/>
          <w:szCs w:val="24"/>
        </w:rPr>
        <w:t>“Koksnes šķeldas piegāde siltumenerģijas ražošanai</w:t>
      </w:r>
      <w:r w:rsidR="006B12DC">
        <w:rPr>
          <w:rFonts w:ascii="Times New Roman" w:hAnsi="Times New Roman"/>
          <w:bCs/>
          <w:color w:val="000000"/>
          <w:sz w:val="24"/>
          <w:szCs w:val="24"/>
        </w:rPr>
        <w:t xml:space="preserve"> 2023./2024.</w:t>
      </w:r>
      <w:r w:rsidRPr="008D346B">
        <w:rPr>
          <w:rFonts w:ascii="Times New Roman" w:hAnsi="Times New Roman"/>
          <w:bCs/>
          <w:color w:val="000000"/>
          <w:sz w:val="24"/>
          <w:szCs w:val="24"/>
        </w:rPr>
        <w:t xml:space="preserve">gada apkures sezonā” </w:t>
      </w:r>
      <w:r w:rsidRPr="008D346B">
        <w:rPr>
          <w:rFonts w:ascii="Times New Roman" w:hAnsi="Times New Roman"/>
          <w:color w:val="000000"/>
          <w:sz w:val="24"/>
          <w:szCs w:val="24"/>
        </w:rPr>
        <w:t xml:space="preserve">Identifikācijas </w:t>
      </w:r>
      <w:r w:rsidRPr="008D346B">
        <w:rPr>
          <w:rFonts w:ascii="Times New Roman" w:hAnsi="Times New Roman"/>
          <w:bCs/>
          <w:color w:val="000000"/>
          <w:sz w:val="24"/>
          <w:szCs w:val="24"/>
        </w:rPr>
        <w:t>Nr. ORN 2023/CA/5</w:t>
      </w:r>
      <w:r>
        <w:rPr>
          <w:rFonts w:ascii="Times New Roman" w:hAnsi="Times New Roman"/>
          <w:bCs/>
          <w:color w:val="000000"/>
          <w:sz w:val="24"/>
          <w:szCs w:val="24"/>
        </w:rPr>
        <w:t xml:space="preserve"> </w:t>
      </w:r>
      <w:r w:rsidRPr="008035FA">
        <w:rPr>
          <w:rFonts w:ascii="Times New Roman" w:hAnsi="Times New Roman"/>
          <w:b/>
          <w:color w:val="000000"/>
          <w:sz w:val="24"/>
          <w:szCs w:val="24"/>
        </w:rPr>
        <w:t>piedāvājumu iesniegšanas Pretendentam nepieciešams iepazīties ar tehniskajām iespējām piegādāt šķeldu par katru katlu māju, par kuru tiks iesniegts pieteikums.</w:t>
      </w:r>
    </w:p>
    <w:p w:rsidR="00A31514" w:rsidRPr="008D346B" w:rsidRDefault="00A31514">
      <w:pPr>
        <w:spacing w:after="0" w:line="240" w:lineRule="auto"/>
        <w:jc w:val="both"/>
        <w:rPr>
          <w:rFonts w:ascii="Times New Roman" w:hAnsi="Times New Roman"/>
          <w:sz w:val="24"/>
          <w:szCs w:val="24"/>
        </w:rPr>
      </w:pPr>
    </w:p>
    <w:p w:rsidR="00A31514" w:rsidRPr="008D346B" w:rsidRDefault="00B23ECC" w:rsidP="00D4070F">
      <w:pPr>
        <w:spacing w:after="0"/>
        <w:rPr>
          <w:rFonts w:ascii="Times New Roman" w:hAnsi="Times New Roman"/>
          <w:b/>
          <w:sz w:val="24"/>
          <w:szCs w:val="24"/>
        </w:rPr>
      </w:pPr>
      <w:r w:rsidRPr="008D346B">
        <w:rPr>
          <w:rFonts w:ascii="Times New Roman" w:hAnsi="Times New Roman"/>
          <w:b/>
          <w:sz w:val="24"/>
          <w:szCs w:val="24"/>
        </w:rPr>
        <w:t>3. Piedāvājumā iesniedzamā informācija</w:t>
      </w:r>
      <w:r w:rsidR="00D4070F" w:rsidRPr="008D346B">
        <w:rPr>
          <w:rFonts w:ascii="Times New Roman" w:hAnsi="Times New Roman"/>
          <w:b/>
          <w:sz w:val="24"/>
          <w:szCs w:val="24"/>
        </w:rPr>
        <w:t>:</w:t>
      </w:r>
    </w:p>
    <w:p w:rsidR="00A31514" w:rsidRPr="008D346B" w:rsidRDefault="00B23ECC">
      <w:pPr>
        <w:pStyle w:val="Default"/>
      </w:pPr>
      <w:r w:rsidRPr="008D346B">
        <w:t>3.1. Koksnes šķeldu raksturojošie rādītāji:</w:t>
      </w:r>
    </w:p>
    <w:p w:rsidR="00A31514" w:rsidRPr="008D346B" w:rsidRDefault="00B23ECC">
      <w:pPr>
        <w:pStyle w:val="Default"/>
      </w:pPr>
      <w:r w:rsidRPr="008D346B">
        <w:t xml:space="preserve">       3.1.1. maksimalais frakciju lielums;</w:t>
      </w:r>
    </w:p>
    <w:p w:rsidR="00A31514" w:rsidRPr="008D346B" w:rsidRDefault="00B23ECC">
      <w:pPr>
        <w:pStyle w:val="Default"/>
      </w:pPr>
      <w:r w:rsidRPr="008D346B">
        <w:t xml:space="preserve">       3.1.2. mitruma pakāpe.</w:t>
      </w:r>
    </w:p>
    <w:p w:rsidR="00A31514" w:rsidRPr="008D346B" w:rsidRDefault="00B23ECC" w:rsidP="003B7DCC">
      <w:pPr>
        <w:pStyle w:val="Default"/>
        <w:jc w:val="both"/>
      </w:pPr>
      <w:r w:rsidRPr="008D346B">
        <w:t>3.2. Koksnes šķeldas  (ar piegādi) cena 1 MWh siltumenerģijas ražošanai [</w:t>
      </w:r>
      <w:r w:rsidR="00D4070F" w:rsidRPr="008D346B">
        <w:t>3.pielikums “Finanšu piedāvajums”</w:t>
      </w:r>
      <w:r w:rsidRPr="008D346B">
        <w:t>] .</w:t>
      </w:r>
    </w:p>
    <w:p w:rsidR="00A31514" w:rsidRPr="008035FA" w:rsidRDefault="00B23ECC" w:rsidP="003B7DCC">
      <w:pPr>
        <w:pStyle w:val="Default"/>
        <w:jc w:val="both"/>
        <w:rPr>
          <w:b/>
        </w:rPr>
      </w:pPr>
      <w:r w:rsidRPr="008D346B">
        <w:t xml:space="preserve">3.3. </w:t>
      </w:r>
      <w:r w:rsidRPr="008035FA">
        <w:t>Pretendentam</w:t>
      </w:r>
      <w:r w:rsidR="008D346B" w:rsidRPr="008035FA">
        <w:t>,</w:t>
      </w:r>
      <w:r w:rsidRPr="008035FA">
        <w:t xml:space="preserve"> iesniedzot savu piedāvājumu </w:t>
      </w:r>
      <w:r w:rsidR="008035FA" w:rsidRPr="008035FA">
        <w:t>c</w:t>
      </w:r>
      <w:r w:rsidRPr="008035FA">
        <w:t>enu aptaujā, Finanšu piedāvājum</w:t>
      </w:r>
      <w:r w:rsidR="00D4070F" w:rsidRPr="008035FA">
        <w:t>ā</w:t>
      </w:r>
      <w:r w:rsidRPr="008035FA">
        <w:t xml:space="preserve"> jāiekļauj visas izmaksas, kas saistītas ar preču piegādi.</w:t>
      </w:r>
      <w:r w:rsidRPr="008035FA">
        <w:rPr>
          <w:b/>
        </w:rPr>
        <w:t xml:space="preserve"> </w:t>
      </w:r>
    </w:p>
    <w:p w:rsidR="00A31514" w:rsidRPr="008D346B" w:rsidRDefault="00A31514">
      <w:pPr>
        <w:spacing w:after="0" w:line="240" w:lineRule="auto"/>
        <w:jc w:val="both"/>
        <w:rPr>
          <w:rFonts w:ascii="Times New Roman" w:hAnsi="Times New Roman"/>
          <w:sz w:val="24"/>
          <w:szCs w:val="24"/>
        </w:rPr>
      </w:pPr>
    </w:p>
    <w:p w:rsidR="00A31514" w:rsidRPr="008D346B" w:rsidRDefault="00B23ECC">
      <w:pPr>
        <w:spacing w:after="0" w:line="240" w:lineRule="auto"/>
        <w:jc w:val="both"/>
        <w:rPr>
          <w:rFonts w:ascii="Times New Roman" w:hAnsi="Times New Roman"/>
          <w:b/>
          <w:sz w:val="24"/>
          <w:szCs w:val="24"/>
        </w:rPr>
      </w:pPr>
      <w:r w:rsidRPr="008D346B">
        <w:rPr>
          <w:rFonts w:ascii="Times New Roman" w:hAnsi="Times New Roman"/>
          <w:b/>
          <w:sz w:val="24"/>
          <w:szCs w:val="24"/>
        </w:rPr>
        <w:t>4. Piedāvājuma iesniegšanas vieta, datums un laiks</w:t>
      </w:r>
      <w:r w:rsidR="00D4070F" w:rsidRPr="008D346B">
        <w:rPr>
          <w:rFonts w:ascii="Times New Roman" w:hAnsi="Times New Roman"/>
          <w:b/>
          <w:sz w:val="24"/>
          <w:szCs w:val="24"/>
        </w:rPr>
        <w:t>:</w:t>
      </w:r>
    </w:p>
    <w:p w:rsidR="00A31514" w:rsidRPr="008D346B" w:rsidRDefault="00B23ECC">
      <w:pPr>
        <w:spacing w:after="0" w:line="240" w:lineRule="auto"/>
        <w:jc w:val="both"/>
        <w:rPr>
          <w:rFonts w:ascii="Times New Roman" w:hAnsi="Times New Roman"/>
          <w:b/>
          <w:sz w:val="24"/>
          <w:szCs w:val="24"/>
        </w:rPr>
      </w:pPr>
      <w:r w:rsidRPr="008D346B">
        <w:rPr>
          <w:rFonts w:ascii="Times New Roman" w:hAnsi="Times New Roman"/>
          <w:sz w:val="24"/>
          <w:szCs w:val="24"/>
        </w:rPr>
        <w:t>4.1.</w:t>
      </w:r>
      <w:r w:rsidRPr="008D346B">
        <w:rPr>
          <w:sz w:val="24"/>
          <w:szCs w:val="24"/>
        </w:rPr>
        <w:t xml:space="preserve"> </w:t>
      </w:r>
      <w:r w:rsidRPr="008D346B">
        <w:rPr>
          <w:rFonts w:ascii="Times New Roman" w:hAnsi="Times New Roman"/>
          <w:sz w:val="24"/>
          <w:szCs w:val="24"/>
        </w:rPr>
        <w:t>Piedāvājums jāiesniedz Pasūt</w:t>
      </w:r>
      <w:r w:rsidR="00D4070F" w:rsidRPr="008D346B">
        <w:rPr>
          <w:rFonts w:ascii="Times New Roman" w:hAnsi="Times New Roman"/>
          <w:sz w:val="24"/>
          <w:szCs w:val="24"/>
        </w:rPr>
        <w:t>ītājam darba dienās no plkst.08.</w:t>
      </w:r>
      <w:r w:rsidRPr="008D346B">
        <w:rPr>
          <w:rFonts w:ascii="Times New Roman" w:hAnsi="Times New Roman"/>
          <w:sz w:val="24"/>
          <w:szCs w:val="24"/>
        </w:rPr>
        <w:t>30 līdz plkst</w:t>
      </w:r>
      <w:r w:rsidR="00D4070F" w:rsidRPr="008D346B">
        <w:rPr>
          <w:rFonts w:ascii="Times New Roman" w:hAnsi="Times New Roman"/>
          <w:sz w:val="24"/>
          <w:szCs w:val="24"/>
        </w:rPr>
        <w:t>.16.</w:t>
      </w:r>
      <w:r w:rsidR="003F0CF3">
        <w:rPr>
          <w:rFonts w:ascii="Times New Roman" w:hAnsi="Times New Roman"/>
          <w:sz w:val="24"/>
          <w:szCs w:val="24"/>
        </w:rPr>
        <w:t>3</w:t>
      </w:r>
      <w:r w:rsidRPr="008D346B">
        <w:rPr>
          <w:rFonts w:ascii="Times New Roman" w:hAnsi="Times New Roman"/>
          <w:sz w:val="24"/>
          <w:szCs w:val="24"/>
        </w:rPr>
        <w:t xml:space="preserve">0, bet ne vēlāk kā līdz </w:t>
      </w:r>
      <w:r w:rsidR="003B7DCC" w:rsidRPr="008D346B">
        <w:rPr>
          <w:rFonts w:ascii="Times New Roman" w:hAnsi="Times New Roman"/>
          <w:b/>
          <w:sz w:val="24"/>
          <w:szCs w:val="24"/>
        </w:rPr>
        <w:t>202</w:t>
      </w:r>
      <w:r w:rsidR="00D4070F" w:rsidRPr="008D346B">
        <w:rPr>
          <w:rFonts w:ascii="Times New Roman" w:hAnsi="Times New Roman"/>
          <w:b/>
          <w:sz w:val="24"/>
          <w:szCs w:val="24"/>
        </w:rPr>
        <w:t>3</w:t>
      </w:r>
      <w:r w:rsidR="003B7DCC" w:rsidRPr="008D346B">
        <w:rPr>
          <w:rFonts w:ascii="Times New Roman" w:hAnsi="Times New Roman"/>
          <w:b/>
          <w:sz w:val="24"/>
          <w:szCs w:val="24"/>
        </w:rPr>
        <w:t>.</w:t>
      </w:r>
      <w:r w:rsidR="00D4070F" w:rsidRPr="008D346B">
        <w:rPr>
          <w:rFonts w:ascii="Times New Roman" w:hAnsi="Times New Roman"/>
          <w:b/>
          <w:sz w:val="24"/>
          <w:szCs w:val="24"/>
        </w:rPr>
        <w:t xml:space="preserve"> </w:t>
      </w:r>
      <w:r w:rsidR="003B7DCC" w:rsidRPr="008D346B">
        <w:rPr>
          <w:rFonts w:ascii="Times New Roman" w:hAnsi="Times New Roman"/>
          <w:b/>
          <w:sz w:val="24"/>
          <w:szCs w:val="24"/>
        </w:rPr>
        <w:t xml:space="preserve">gada </w:t>
      </w:r>
      <w:r w:rsidR="003F0CF3">
        <w:rPr>
          <w:rFonts w:ascii="Times New Roman" w:hAnsi="Times New Roman"/>
          <w:b/>
          <w:sz w:val="24"/>
          <w:szCs w:val="24"/>
        </w:rPr>
        <w:t>25</w:t>
      </w:r>
      <w:r w:rsidRPr="008D346B">
        <w:rPr>
          <w:rFonts w:ascii="Times New Roman" w:hAnsi="Times New Roman"/>
          <w:b/>
          <w:sz w:val="24"/>
          <w:szCs w:val="24"/>
        </w:rPr>
        <w:t>.</w:t>
      </w:r>
      <w:r w:rsidR="00D4070F" w:rsidRPr="008D346B">
        <w:rPr>
          <w:rFonts w:ascii="Times New Roman" w:hAnsi="Times New Roman"/>
          <w:b/>
          <w:sz w:val="24"/>
          <w:szCs w:val="24"/>
        </w:rPr>
        <w:t xml:space="preserve"> </w:t>
      </w:r>
      <w:r w:rsidR="00B628C4" w:rsidRPr="008D346B">
        <w:rPr>
          <w:rFonts w:ascii="Times New Roman" w:hAnsi="Times New Roman"/>
          <w:b/>
          <w:sz w:val="24"/>
          <w:szCs w:val="24"/>
        </w:rPr>
        <w:t>augusta</w:t>
      </w:r>
      <w:r w:rsidR="00D4070F" w:rsidRPr="008D346B">
        <w:rPr>
          <w:rFonts w:ascii="Times New Roman" w:hAnsi="Times New Roman"/>
          <w:b/>
          <w:sz w:val="24"/>
          <w:szCs w:val="24"/>
        </w:rPr>
        <w:t xml:space="preserve"> plkst.</w:t>
      </w:r>
      <w:r w:rsidRPr="008D346B">
        <w:rPr>
          <w:rFonts w:ascii="Times New Roman" w:hAnsi="Times New Roman"/>
          <w:b/>
          <w:sz w:val="24"/>
          <w:szCs w:val="24"/>
        </w:rPr>
        <w:t>1</w:t>
      </w:r>
      <w:r w:rsidR="00D4070F" w:rsidRPr="008D346B">
        <w:rPr>
          <w:rFonts w:ascii="Times New Roman" w:hAnsi="Times New Roman"/>
          <w:b/>
          <w:sz w:val="24"/>
          <w:szCs w:val="24"/>
        </w:rPr>
        <w:t>2.</w:t>
      </w:r>
      <w:r w:rsidRPr="008D346B">
        <w:rPr>
          <w:rFonts w:ascii="Times New Roman" w:hAnsi="Times New Roman"/>
          <w:b/>
          <w:sz w:val="24"/>
          <w:szCs w:val="24"/>
        </w:rPr>
        <w:t>00</w:t>
      </w:r>
      <w:r w:rsidRPr="008D346B">
        <w:rPr>
          <w:rFonts w:ascii="Times New Roman" w:hAnsi="Times New Roman"/>
          <w:sz w:val="24"/>
          <w:szCs w:val="24"/>
        </w:rPr>
        <w:t xml:space="preserve">. </w:t>
      </w:r>
      <w:r w:rsidRPr="008D346B">
        <w:rPr>
          <w:rFonts w:ascii="Times New Roman" w:hAnsi="Times New Roman"/>
          <w:bCs/>
          <w:sz w:val="24"/>
          <w:szCs w:val="24"/>
        </w:rPr>
        <w:t xml:space="preserve">      </w:t>
      </w:r>
    </w:p>
    <w:p w:rsidR="00A31514" w:rsidRPr="008D346B" w:rsidRDefault="00B23ECC">
      <w:pPr>
        <w:spacing w:after="0" w:line="240" w:lineRule="auto"/>
        <w:ind w:left="851" w:hanging="851"/>
        <w:jc w:val="both"/>
        <w:rPr>
          <w:rFonts w:ascii="Times New Roman" w:hAnsi="Times New Roman"/>
          <w:bCs/>
          <w:sz w:val="24"/>
          <w:szCs w:val="24"/>
        </w:rPr>
      </w:pPr>
      <w:r w:rsidRPr="008D346B">
        <w:rPr>
          <w:rFonts w:ascii="Times New Roman" w:hAnsi="Times New Roman"/>
          <w:bCs/>
          <w:sz w:val="24"/>
          <w:szCs w:val="24"/>
        </w:rPr>
        <w:t xml:space="preserve">4.2. Piedāvājuma iesniegšanas vieta: </w:t>
      </w:r>
    </w:p>
    <w:p w:rsidR="00A31514" w:rsidRPr="008D346B" w:rsidRDefault="00B23ECC" w:rsidP="00D4070F">
      <w:pPr>
        <w:spacing w:after="0" w:line="240" w:lineRule="auto"/>
        <w:ind w:left="420"/>
        <w:jc w:val="both"/>
        <w:rPr>
          <w:rFonts w:ascii="Times New Roman" w:hAnsi="Times New Roman"/>
          <w:sz w:val="24"/>
          <w:szCs w:val="24"/>
        </w:rPr>
      </w:pPr>
      <w:r w:rsidRPr="008D346B">
        <w:rPr>
          <w:rFonts w:ascii="Times New Roman" w:hAnsi="Times New Roman"/>
          <w:bCs/>
          <w:sz w:val="24"/>
          <w:szCs w:val="24"/>
        </w:rPr>
        <w:t xml:space="preserve">4.2.1. iesniedzot personiski </w:t>
      </w:r>
      <w:r w:rsidRPr="008D346B">
        <w:rPr>
          <w:rFonts w:ascii="Times New Roman" w:hAnsi="Times New Roman"/>
          <w:sz w:val="24"/>
          <w:szCs w:val="24"/>
        </w:rPr>
        <w:t>SIA “ORNAMENTS”</w:t>
      </w:r>
      <w:r w:rsidR="00D4070F" w:rsidRPr="008D346B">
        <w:rPr>
          <w:rFonts w:ascii="Times New Roman" w:hAnsi="Times New Roman"/>
          <w:sz w:val="24"/>
          <w:szCs w:val="24"/>
        </w:rPr>
        <w:t xml:space="preserve">, Jelgavas  ielā 21, Ilūkstē, </w:t>
      </w:r>
      <w:r w:rsidRPr="008D346B">
        <w:rPr>
          <w:rFonts w:ascii="Times New Roman" w:hAnsi="Times New Roman"/>
          <w:sz w:val="24"/>
          <w:szCs w:val="24"/>
        </w:rPr>
        <w:t xml:space="preserve">Augšdaugavas </w:t>
      </w:r>
      <w:r w:rsidR="00D4070F" w:rsidRPr="008D346B">
        <w:rPr>
          <w:rFonts w:ascii="Times New Roman" w:hAnsi="Times New Roman"/>
          <w:sz w:val="24"/>
          <w:szCs w:val="24"/>
        </w:rPr>
        <w:t xml:space="preserve">  </w:t>
      </w:r>
      <w:r w:rsidRPr="008D346B">
        <w:rPr>
          <w:rFonts w:ascii="Times New Roman" w:hAnsi="Times New Roman"/>
          <w:sz w:val="24"/>
          <w:szCs w:val="24"/>
        </w:rPr>
        <w:t>novadā, LV-5447;</w:t>
      </w:r>
    </w:p>
    <w:p w:rsidR="00A31514" w:rsidRPr="008D346B" w:rsidRDefault="00B23ECC" w:rsidP="008035FA">
      <w:pPr>
        <w:spacing w:after="0" w:line="240" w:lineRule="auto"/>
        <w:ind w:left="420"/>
        <w:jc w:val="both"/>
        <w:rPr>
          <w:rFonts w:ascii="Times New Roman" w:hAnsi="Times New Roman"/>
          <w:sz w:val="24"/>
          <w:szCs w:val="24"/>
        </w:rPr>
      </w:pPr>
      <w:r w:rsidRPr="008D346B">
        <w:rPr>
          <w:rFonts w:ascii="Times New Roman" w:hAnsi="Times New Roman"/>
          <w:sz w:val="24"/>
          <w:szCs w:val="24"/>
        </w:rPr>
        <w:t>4.2.2. pa pastu ierakstītā vēstulē</w:t>
      </w:r>
      <w:r w:rsidR="008035FA">
        <w:rPr>
          <w:rFonts w:ascii="Times New Roman" w:hAnsi="Times New Roman"/>
          <w:sz w:val="24"/>
          <w:szCs w:val="24"/>
        </w:rPr>
        <w:t xml:space="preserve">: </w:t>
      </w:r>
      <w:r w:rsidR="008035FA" w:rsidRPr="008D346B">
        <w:rPr>
          <w:rFonts w:ascii="Times New Roman" w:hAnsi="Times New Roman"/>
          <w:sz w:val="24"/>
          <w:szCs w:val="24"/>
        </w:rPr>
        <w:t xml:space="preserve">SIA “ORNAMENTS”, Jelgavas  ielā 21, Ilūkstē, </w:t>
      </w:r>
      <w:r w:rsidR="008035FA">
        <w:rPr>
          <w:rFonts w:ascii="Times New Roman" w:hAnsi="Times New Roman"/>
          <w:sz w:val="24"/>
          <w:szCs w:val="24"/>
        </w:rPr>
        <w:t xml:space="preserve">   </w:t>
      </w:r>
      <w:r w:rsidR="008035FA" w:rsidRPr="008D346B">
        <w:rPr>
          <w:rFonts w:ascii="Times New Roman" w:hAnsi="Times New Roman"/>
          <w:sz w:val="24"/>
          <w:szCs w:val="24"/>
        </w:rPr>
        <w:t>Augšdaugavas   novadā, LV-5447;</w:t>
      </w:r>
    </w:p>
    <w:p w:rsidR="00A31514" w:rsidRPr="008D346B" w:rsidRDefault="00B23ECC">
      <w:pPr>
        <w:spacing w:after="0" w:line="240" w:lineRule="auto"/>
        <w:jc w:val="both"/>
        <w:rPr>
          <w:rFonts w:ascii="Times New Roman" w:hAnsi="Times New Roman"/>
          <w:sz w:val="24"/>
          <w:szCs w:val="24"/>
        </w:rPr>
      </w:pPr>
      <w:r w:rsidRPr="008D346B">
        <w:rPr>
          <w:rFonts w:ascii="Times New Roman" w:hAnsi="Times New Roman"/>
          <w:sz w:val="24"/>
          <w:szCs w:val="24"/>
        </w:rPr>
        <w:t xml:space="preserve">       4.2.3. elektroniski </w:t>
      </w:r>
      <w:r w:rsidR="00D4070F" w:rsidRPr="008D346B">
        <w:rPr>
          <w:rFonts w:ascii="Times New Roman" w:hAnsi="Times New Roman"/>
          <w:sz w:val="24"/>
          <w:szCs w:val="24"/>
        </w:rPr>
        <w:t>pa</w:t>
      </w:r>
      <w:r w:rsidRPr="008D346B">
        <w:rPr>
          <w:rFonts w:ascii="Times New Roman" w:hAnsi="Times New Roman"/>
          <w:sz w:val="24"/>
          <w:szCs w:val="24"/>
        </w:rPr>
        <w:t xml:space="preserve"> e-pastu: </w:t>
      </w:r>
      <w:hyperlink r:id="rId13" w:history="1">
        <w:r w:rsidRPr="008D346B">
          <w:rPr>
            <w:rStyle w:val="Hyperlink"/>
            <w:rFonts w:ascii="Times New Roman" w:hAnsi="Times New Roman"/>
            <w:color w:val="000000" w:themeColor="text1"/>
            <w:sz w:val="24"/>
            <w:szCs w:val="24"/>
            <w:u w:val="none"/>
          </w:rPr>
          <w:t>ornaments@ilukste.lv</w:t>
        </w:r>
      </w:hyperlink>
      <w:r w:rsidR="00D4070F" w:rsidRPr="008D346B">
        <w:rPr>
          <w:rStyle w:val="Hyperlink"/>
          <w:rFonts w:ascii="Times New Roman" w:hAnsi="Times New Roman"/>
          <w:color w:val="000000" w:themeColor="text1"/>
          <w:sz w:val="24"/>
          <w:szCs w:val="24"/>
          <w:u w:val="none"/>
        </w:rPr>
        <w:t>.</w:t>
      </w:r>
      <w:r w:rsidRPr="008D346B">
        <w:rPr>
          <w:rFonts w:ascii="Times New Roman" w:hAnsi="Times New Roman"/>
          <w:sz w:val="24"/>
          <w:szCs w:val="24"/>
        </w:rPr>
        <w:t xml:space="preserve"> </w:t>
      </w:r>
    </w:p>
    <w:p w:rsidR="00A31514" w:rsidRPr="008D346B" w:rsidRDefault="00A31514">
      <w:pPr>
        <w:spacing w:after="0" w:line="240" w:lineRule="auto"/>
        <w:jc w:val="both"/>
        <w:rPr>
          <w:rFonts w:ascii="Times New Roman" w:hAnsi="Times New Roman"/>
          <w:sz w:val="24"/>
          <w:szCs w:val="24"/>
        </w:rPr>
      </w:pPr>
    </w:p>
    <w:p w:rsidR="00D4070F" w:rsidRPr="008D346B" w:rsidRDefault="00B23ECC" w:rsidP="00D4070F">
      <w:pPr>
        <w:spacing w:after="0" w:line="240" w:lineRule="auto"/>
        <w:jc w:val="both"/>
        <w:rPr>
          <w:rFonts w:ascii="Times New Roman" w:hAnsi="Times New Roman"/>
          <w:b/>
          <w:sz w:val="24"/>
          <w:szCs w:val="24"/>
        </w:rPr>
      </w:pPr>
      <w:r w:rsidRPr="008D346B">
        <w:rPr>
          <w:rFonts w:ascii="Times New Roman" w:hAnsi="Times New Roman"/>
          <w:b/>
          <w:sz w:val="24"/>
          <w:szCs w:val="24"/>
        </w:rPr>
        <w:t>5. Piedāvājuma derīguma termiņš</w:t>
      </w:r>
      <w:r w:rsidR="00D4070F" w:rsidRPr="008D346B">
        <w:rPr>
          <w:rFonts w:ascii="Times New Roman" w:hAnsi="Times New Roman"/>
          <w:b/>
          <w:sz w:val="24"/>
          <w:szCs w:val="24"/>
        </w:rPr>
        <w:t>:</w:t>
      </w:r>
    </w:p>
    <w:p w:rsidR="00A31514" w:rsidRPr="008D346B" w:rsidRDefault="00B23ECC" w:rsidP="00F35067">
      <w:pPr>
        <w:spacing w:after="0" w:line="240" w:lineRule="auto"/>
        <w:ind w:firstLine="720"/>
        <w:jc w:val="both"/>
        <w:rPr>
          <w:rFonts w:ascii="Times New Roman" w:hAnsi="Times New Roman"/>
          <w:b/>
          <w:sz w:val="24"/>
          <w:szCs w:val="24"/>
        </w:rPr>
      </w:pPr>
      <w:r w:rsidRPr="008D346B">
        <w:rPr>
          <w:rFonts w:ascii="Times New Roman" w:hAnsi="Times New Roman"/>
          <w:sz w:val="24"/>
          <w:szCs w:val="24"/>
        </w:rPr>
        <w:t xml:space="preserve">Visu Pretendentu piedāvājumi ir spēkā līdz iepirkuma līguma parakstīšanas brīdim vai </w:t>
      </w:r>
      <w:r w:rsidR="008035FA">
        <w:rPr>
          <w:rFonts w:ascii="Times New Roman" w:hAnsi="Times New Roman"/>
          <w:sz w:val="24"/>
          <w:szCs w:val="24"/>
        </w:rPr>
        <w:t>c</w:t>
      </w:r>
      <w:r w:rsidRPr="008D346B">
        <w:rPr>
          <w:rFonts w:ascii="Times New Roman" w:hAnsi="Times New Roman"/>
          <w:sz w:val="24"/>
          <w:szCs w:val="24"/>
        </w:rPr>
        <w:t>enu aptauja ir pārtraukta, neizvēloties nevienu piedāvājumu.</w:t>
      </w:r>
    </w:p>
    <w:p w:rsidR="00A31514" w:rsidRPr="008D346B" w:rsidRDefault="00A31514">
      <w:pPr>
        <w:spacing w:after="0" w:line="240" w:lineRule="auto"/>
        <w:jc w:val="both"/>
        <w:rPr>
          <w:rFonts w:ascii="Times New Roman" w:hAnsi="Times New Roman"/>
          <w:sz w:val="24"/>
          <w:szCs w:val="24"/>
        </w:rPr>
      </w:pPr>
    </w:p>
    <w:p w:rsidR="00A31514" w:rsidRPr="008D346B" w:rsidRDefault="00B23ECC">
      <w:pPr>
        <w:spacing w:after="0" w:line="240" w:lineRule="auto"/>
        <w:jc w:val="both"/>
        <w:rPr>
          <w:rFonts w:ascii="Times New Roman" w:hAnsi="Times New Roman"/>
          <w:b/>
          <w:sz w:val="24"/>
          <w:szCs w:val="24"/>
        </w:rPr>
      </w:pPr>
      <w:r w:rsidRPr="008D346B">
        <w:rPr>
          <w:rFonts w:ascii="Times New Roman" w:hAnsi="Times New Roman"/>
          <w:b/>
          <w:sz w:val="24"/>
          <w:szCs w:val="24"/>
        </w:rPr>
        <w:t>6. Prasības piedāvājumu iesniegšanai un noformēšanai</w:t>
      </w:r>
      <w:r w:rsidR="00F35067" w:rsidRPr="008D346B">
        <w:rPr>
          <w:rFonts w:ascii="Times New Roman" w:hAnsi="Times New Roman"/>
          <w:b/>
          <w:sz w:val="24"/>
          <w:szCs w:val="24"/>
        </w:rPr>
        <w:t>:</w:t>
      </w:r>
    </w:p>
    <w:p w:rsidR="00A31514" w:rsidRPr="008D346B" w:rsidRDefault="00B23ECC">
      <w:pPr>
        <w:spacing w:after="0" w:line="240" w:lineRule="auto"/>
        <w:jc w:val="both"/>
        <w:rPr>
          <w:rFonts w:ascii="Times New Roman" w:hAnsi="Times New Roman"/>
          <w:color w:val="000000"/>
          <w:sz w:val="24"/>
          <w:szCs w:val="24"/>
        </w:rPr>
      </w:pPr>
      <w:r w:rsidRPr="008D346B">
        <w:rPr>
          <w:rFonts w:ascii="Times New Roman" w:hAnsi="Times New Roman"/>
          <w:sz w:val="24"/>
          <w:szCs w:val="24"/>
        </w:rPr>
        <w:t>6.1.</w:t>
      </w:r>
      <w:r w:rsidRPr="008D346B">
        <w:rPr>
          <w:rFonts w:ascii="Times New Roman" w:hAnsi="Times New Roman"/>
          <w:color w:val="000000"/>
          <w:sz w:val="24"/>
          <w:szCs w:val="24"/>
        </w:rPr>
        <w:t xml:space="preserve"> Piedāvājumi jāiesniedz vienā eksemplārā. Iesniedzot piedāvājumus personiski, piedāvājuma dokumentiem jābūt cauršūtiem.</w:t>
      </w:r>
    </w:p>
    <w:p w:rsidR="00A31514" w:rsidRPr="008D346B" w:rsidRDefault="00B23ECC">
      <w:pPr>
        <w:spacing w:after="0" w:line="240" w:lineRule="auto"/>
        <w:jc w:val="both"/>
        <w:rPr>
          <w:rFonts w:ascii="Times New Roman" w:hAnsi="Times New Roman"/>
          <w:color w:val="000000"/>
          <w:sz w:val="24"/>
          <w:szCs w:val="24"/>
        </w:rPr>
      </w:pPr>
      <w:r w:rsidRPr="008D346B">
        <w:rPr>
          <w:rFonts w:ascii="Times New Roman" w:hAnsi="Times New Roman"/>
          <w:sz w:val="24"/>
          <w:szCs w:val="24"/>
        </w:rPr>
        <w:t xml:space="preserve">6.2. Piedāvājums jāiesniedz aizvērtā, aizzīmogotā un parakstītā aploksnē vai jānosūta </w:t>
      </w:r>
      <w:r w:rsidR="00F35067" w:rsidRPr="008D346B">
        <w:rPr>
          <w:rFonts w:ascii="Times New Roman" w:hAnsi="Times New Roman"/>
          <w:sz w:val="24"/>
          <w:szCs w:val="24"/>
        </w:rPr>
        <w:t>pa</w:t>
      </w:r>
      <w:r w:rsidRPr="008D346B">
        <w:rPr>
          <w:rFonts w:ascii="Times New Roman" w:hAnsi="Times New Roman"/>
          <w:sz w:val="24"/>
          <w:szCs w:val="24"/>
        </w:rPr>
        <w:t xml:space="preserve">                     e-pastu</w:t>
      </w:r>
      <w:r w:rsidR="00F35067" w:rsidRPr="008D346B">
        <w:rPr>
          <w:rFonts w:ascii="Times New Roman" w:hAnsi="Times New Roman"/>
          <w:sz w:val="24"/>
          <w:szCs w:val="24"/>
        </w:rPr>
        <w:t>,</w:t>
      </w:r>
      <w:r w:rsidRPr="008D346B">
        <w:rPr>
          <w:rFonts w:ascii="Times New Roman" w:hAnsi="Times New Roman"/>
          <w:sz w:val="24"/>
          <w:szCs w:val="24"/>
        </w:rPr>
        <w:t xml:space="preserve"> norādot sekojoš</w:t>
      </w:r>
      <w:r w:rsidR="00F35067" w:rsidRPr="008D346B">
        <w:rPr>
          <w:rFonts w:ascii="Times New Roman" w:hAnsi="Times New Roman"/>
          <w:sz w:val="24"/>
          <w:szCs w:val="24"/>
        </w:rPr>
        <w:t>o</w:t>
      </w:r>
      <w:r w:rsidRPr="008D346B">
        <w:rPr>
          <w:rFonts w:ascii="Times New Roman" w:hAnsi="Times New Roman"/>
          <w:sz w:val="24"/>
          <w:szCs w:val="24"/>
        </w:rPr>
        <w:t xml:space="preserve"> informāciju:</w:t>
      </w:r>
    </w:p>
    <w:p w:rsidR="00A31514" w:rsidRPr="008D346B" w:rsidRDefault="00B23ECC">
      <w:pPr>
        <w:spacing w:after="0" w:line="240" w:lineRule="auto"/>
        <w:rPr>
          <w:rFonts w:ascii="Times New Roman" w:hAnsi="Times New Roman"/>
          <w:sz w:val="24"/>
          <w:szCs w:val="24"/>
        </w:rPr>
      </w:pPr>
      <w:r w:rsidRPr="008D346B">
        <w:rPr>
          <w:rFonts w:ascii="Times New Roman" w:hAnsi="Times New Roman"/>
          <w:sz w:val="24"/>
          <w:szCs w:val="24"/>
        </w:rPr>
        <w:t xml:space="preserve">     6.2.1. Pretendenta nosaukumu un adresi;</w:t>
      </w:r>
    </w:p>
    <w:p w:rsidR="00F35067" w:rsidRPr="008D346B" w:rsidRDefault="00F35067" w:rsidP="00F35067">
      <w:pPr>
        <w:spacing w:after="0" w:line="240" w:lineRule="auto"/>
        <w:jc w:val="both"/>
        <w:rPr>
          <w:rFonts w:ascii="Times New Roman" w:hAnsi="Times New Roman"/>
          <w:b/>
          <w:bCs/>
          <w:color w:val="000000"/>
          <w:sz w:val="24"/>
          <w:szCs w:val="24"/>
        </w:rPr>
      </w:pPr>
      <w:r w:rsidRPr="008D346B">
        <w:rPr>
          <w:rFonts w:ascii="Times New Roman" w:hAnsi="Times New Roman"/>
          <w:sz w:val="24"/>
          <w:szCs w:val="24"/>
        </w:rPr>
        <w:t xml:space="preserve">     6.2.2. </w:t>
      </w:r>
      <w:r w:rsidR="00B23ECC" w:rsidRPr="008D346B">
        <w:rPr>
          <w:rFonts w:ascii="Times New Roman" w:hAnsi="Times New Roman"/>
          <w:sz w:val="24"/>
          <w:szCs w:val="24"/>
        </w:rPr>
        <w:t xml:space="preserve">norāde </w:t>
      </w:r>
      <w:r w:rsidR="00B23ECC" w:rsidRPr="008D346B">
        <w:rPr>
          <w:rFonts w:ascii="Times New Roman" w:hAnsi="Times New Roman"/>
          <w:b/>
          <w:i/>
          <w:sz w:val="24"/>
          <w:szCs w:val="24"/>
        </w:rPr>
        <w:t>“Piedāvājums cenu aptaujai</w:t>
      </w:r>
      <w:r w:rsidR="00B23ECC" w:rsidRPr="008D346B">
        <w:rPr>
          <w:rFonts w:ascii="Times New Roman" w:hAnsi="Times New Roman"/>
          <w:sz w:val="24"/>
          <w:szCs w:val="24"/>
        </w:rPr>
        <w:t xml:space="preserve"> </w:t>
      </w:r>
      <w:r w:rsidRPr="008D346B">
        <w:rPr>
          <w:rFonts w:ascii="Times New Roman" w:hAnsi="Times New Roman"/>
          <w:b/>
          <w:bCs/>
          <w:i/>
          <w:color w:val="000000"/>
          <w:sz w:val="24"/>
          <w:szCs w:val="24"/>
        </w:rPr>
        <w:t>“Koksnes šķeldas piegāde siltumenerģijas ražošanai 2023./2024.</w:t>
      </w:r>
      <w:r w:rsidR="00B14940" w:rsidRPr="008D346B">
        <w:rPr>
          <w:rFonts w:ascii="Times New Roman" w:hAnsi="Times New Roman"/>
          <w:b/>
          <w:bCs/>
          <w:i/>
          <w:color w:val="000000"/>
          <w:sz w:val="24"/>
          <w:szCs w:val="24"/>
        </w:rPr>
        <w:t xml:space="preserve"> gada</w:t>
      </w:r>
      <w:r w:rsidRPr="008D346B">
        <w:rPr>
          <w:rFonts w:ascii="Times New Roman" w:hAnsi="Times New Roman"/>
          <w:b/>
          <w:bCs/>
          <w:i/>
          <w:color w:val="000000"/>
          <w:sz w:val="24"/>
          <w:szCs w:val="24"/>
        </w:rPr>
        <w:t xml:space="preserve"> apkures sezonā” </w:t>
      </w:r>
      <w:r w:rsidRPr="008D346B">
        <w:rPr>
          <w:rFonts w:ascii="Times New Roman" w:hAnsi="Times New Roman"/>
          <w:i/>
          <w:color w:val="000000"/>
          <w:sz w:val="24"/>
          <w:szCs w:val="24"/>
        </w:rPr>
        <w:t xml:space="preserve">ID </w:t>
      </w:r>
      <w:r w:rsidRPr="008D346B">
        <w:rPr>
          <w:rFonts w:ascii="Times New Roman" w:hAnsi="Times New Roman"/>
          <w:b/>
          <w:bCs/>
          <w:i/>
          <w:color w:val="000000"/>
          <w:sz w:val="24"/>
          <w:szCs w:val="24"/>
        </w:rPr>
        <w:t>Nr. ORN 2023/CA/5”</w:t>
      </w:r>
      <w:r w:rsidRPr="008D346B">
        <w:rPr>
          <w:rFonts w:ascii="Times New Roman" w:hAnsi="Times New Roman"/>
          <w:b/>
          <w:bCs/>
          <w:color w:val="000000"/>
          <w:sz w:val="24"/>
          <w:szCs w:val="24"/>
        </w:rPr>
        <w:t>.</w:t>
      </w:r>
    </w:p>
    <w:p w:rsidR="00F35067" w:rsidRPr="008D346B" w:rsidRDefault="00F35067">
      <w:pPr>
        <w:spacing w:after="0" w:line="240" w:lineRule="auto"/>
        <w:contextualSpacing/>
        <w:jc w:val="both"/>
        <w:rPr>
          <w:rFonts w:ascii="Times New Roman" w:hAnsi="Times New Roman"/>
          <w:b/>
          <w:sz w:val="24"/>
          <w:szCs w:val="24"/>
        </w:rPr>
      </w:pPr>
    </w:p>
    <w:p w:rsidR="00A31514" w:rsidRPr="008D346B" w:rsidRDefault="00B23ECC">
      <w:pPr>
        <w:spacing w:after="0" w:line="240" w:lineRule="auto"/>
        <w:contextualSpacing/>
        <w:jc w:val="both"/>
        <w:rPr>
          <w:rFonts w:ascii="Times New Roman" w:hAnsi="Times New Roman"/>
          <w:b/>
          <w:sz w:val="24"/>
          <w:szCs w:val="24"/>
        </w:rPr>
      </w:pPr>
      <w:r w:rsidRPr="008D346B">
        <w:rPr>
          <w:rFonts w:ascii="Times New Roman" w:hAnsi="Times New Roman"/>
          <w:b/>
          <w:sz w:val="24"/>
          <w:szCs w:val="24"/>
        </w:rPr>
        <w:t>7.</w:t>
      </w:r>
      <w:r w:rsidRPr="008D346B">
        <w:rPr>
          <w:rFonts w:ascii="Times New Roman" w:hAnsi="Times New Roman"/>
          <w:sz w:val="24"/>
          <w:szCs w:val="24"/>
        </w:rPr>
        <w:t xml:space="preserve"> </w:t>
      </w:r>
      <w:r w:rsidRPr="008D346B">
        <w:rPr>
          <w:rFonts w:ascii="Times New Roman" w:hAnsi="Times New Roman"/>
          <w:b/>
          <w:sz w:val="24"/>
          <w:szCs w:val="24"/>
        </w:rPr>
        <w:t>Pretendenti pirms piedāvājumu iesniegšanas termiņa beigām var grozīt vai atsaukt iesniegto piedāvājumu.</w:t>
      </w:r>
    </w:p>
    <w:p w:rsidR="00A31514" w:rsidRPr="008D346B" w:rsidRDefault="00A31514">
      <w:pPr>
        <w:spacing w:after="0" w:line="240" w:lineRule="auto"/>
        <w:jc w:val="both"/>
        <w:rPr>
          <w:rFonts w:ascii="Times New Roman" w:hAnsi="Times New Roman"/>
          <w:sz w:val="24"/>
          <w:szCs w:val="24"/>
        </w:rPr>
      </w:pPr>
    </w:p>
    <w:p w:rsidR="00A31514" w:rsidRPr="008D346B" w:rsidRDefault="00B23ECC">
      <w:pPr>
        <w:spacing w:after="0" w:line="240" w:lineRule="auto"/>
        <w:jc w:val="both"/>
        <w:rPr>
          <w:rFonts w:ascii="Times New Roman" w:hAnsi="Times New Roman"/>
          <w:b/>
          <w:sz w:val="24"/>
          <w:szCs w:val="24"/>
        </w:rPr>
      </w:pPr>
      <w:bookmarkStart w:id="3" w:name="_Toc145916135"/>
      <w:bookmarkEnd w:id="3"/>
      <w:r w:rsidRPr="008D346B">
        <w:rPr>
          <w:rFonts w:ascii="Times New Roman" w:hAnsi="Times New Roman"/>
          <w:b/>
          <w:sz w:val="24"/>
          <w:szCs w:val="24"/>
        </w:rPr>
        <w:t>8. Vispārējās prasības pretendentiem</w:t>
      </w:r>
      <w:r w:rsidR="00F35067" w:rsidRPr="008D346B">
        <w:rPr>
          <w:rFonts w:ascii="Times New Roman" w:hAnsi="Times New Roman"/>
          <w:b/>
          <w:sz w:val="24"/>
          <w:szCs w:val="24"/>
        </w:rPr>
        <w:t>:</w:t>
      </w:r>
    </w:p>
    <w:p w:rsidR="00A31514" w:rsidRPr="008D346B" w:rsidRDefault="00B23ECC">
      <w:pPr>
        <w:spacing w:after="0" w:line="240" w:lineRule="auto"/>
        <w:contextualSpacing/>
        <w:jc w:val="both"/>
        <w:rPr>
          <w:rFonts w:ascii="Times New Roman" w:hAnsi="Times New Roman"/>
          <w:color w:val="000000"/>
          <w:sz w:val="24"/>
          <w:szCs w:val="24"/>
        </w:rPr>
      </w:pPr>
      <w:r w:rsidRPr="008D346B">
        <w:rPr>
          <w:rFonts w:ascii="Times New Roman" w:hAnsi="Times New Roman"/>
          <w:sz w:val="24"/>
          <w:szCs w:val="24"/>
        </w:rPr>
        <w:t xml:space="preserve">8.1. Par Pretendentiem var būt personas, kuras atbilst šī </w:t>
      </w:r>
      <w:r w:rsidRPr="008D346B">
        <w:rPr>
          <w:rFonts w:ascii="Times New Roman" w:hAnsi="Times New Roman"/>
          <w:color w:val="000000"/>
          <w:sz w:val="24"/>
          <w:szCs w:val="24"/>
        </w:rPr>
        <w:t xml:space="preserve">nolikuma prasībām un kuras izsaka vēlēšanos piedalīties </w:t>
      </w:r>
      <w:r w:rsidR="008035FA">
        <w:rPr>
          <w:rFonts w:ascii="Times New Roman" w:hAnsi="Times New Roman"/>
          <w:color w:val="000000"/>
          <w:sz w:val="24"/>
          <w:szCs w:val="24"/>
        </w:rPr>
        <w:t>c</w:t>
      </w:r>
      <w:r w:rsidRPr="008D346B">
        <w:rPr>
          <w:rFonts w:ascii="Times New Roman" w:hAnsi="Times New Roman"/>
          <w:color w:val="000000"/>
          <w:sz w:val="24"/>
          <w:szCs w:val="24"/>
        </w:rPr>
        <w:t>enu aptaujā.</w:t>
      </w:r>
    </w:p>
    <w:p w:rsidR="00A31514" w:rsidRPr="008D346B" w:rsidRDefault="00B23ECC">
      <w:pPr>
        <w:spacing w:after="0" w:line="240" w:lineRule="auto"/>
        <w:contextualSpacing/>
        <w:jc w:val="both"/>
        <w:rPr>
          <w:rFonts w:ascii="Times New Roman" w:hAnsi="Times New Roman"/>
          <w:color w:val="000000"/>
          <w:sz w:val="24"/>
          <w:szCs w:val="24"/>
        </w:rPr>
      </w:pPr>
      <w:r w:rsidRPr="008D346B">
        <w:rPr>
          <w:rFonts w:ascii="Times New Roman" w:hAnsi="Times New Roman"/>
          <w:color w:val="000000"/>
          <w:sz w:val="24"/>
          <w:szCs w:val="24"/>
        </w:rPr>
        <w:t>8.2.</w:t>
      </w:r>
      <w:r w:rsidR="00F35067" w:rsidRPr="008D346B">
        <w:rPr>
          <w:rFonts w:ascii="Times New Roman" w:hAnsi="Times New Roman"/>
          <w:color w:val="000000"/>
          <w:sz w:val="24"/>
          <w:szCs w:val="24"/>
        </w:rPr>
        <w:t xml:space="preserve"> </w:t>
      </w:r>
      <w:r w:rsidRPr="008D346B">
        <w:rPr>
          <w:rFonts w:ascii="Times New Roman" w:hAnsi="Times New Roman"/>
          <w:color w:val="000000"/>
          <w:sz w:val="24"/>
          <w:szCs w:val="24"/>
        </w:rPr>
        <w:t>Pretendents ir reģistrēts atbilstoši Latvijas Republikas normatīvo aktu prasībām.</w:t>
      </w:r>
    </w:p>
    <w:p w:rsidR="00A31514" w:rsidRPr="008D346B" w:rsidRDefault="00B23ECC">
      <w:pPr>
        <w:spacing w:after="0" w:line="240" w:lineRule="auto"/>
        <w:contextualSpacing/>
        <w:jc w:val="both"/>
        <w:rPr>
          <w:rFonts w:ascii="Times New Roman" w:hAnsi="Times New Roman"/>
          <w:color w:val="000000"/>
          <w:sz w:val="24"/>
          <w:szCs w:val="24"/>
        </w:rPr>
      </w:pPr>
      <w:r w:rsidRPr="008D346B">
        <w:rPr>
          <w:rFonts w:ascii="Times New Roman" w:hAnsi="Times New Roman"/>
          <w:sz w:val="24"/>
          <w:szCs w:val="24"/>
        </w:rPr>
        <w:lastRenderedPageBreak/>
        <w:t>8.3.</w:t>
      </w:r>
      <w:r w:rsidR="00F35067" w:rsidRPr="008D346B">
        <w:rPr>
          <w:rFonts w:ascii="Times New Roman" w:hAnsi="Times New Roman"/>
          <w:sz w:val="24"/>
          <w:szCs w:val="24"/>
        </w:rPr>
        <w:t xml:space="preserve"> </w:t>
      </w:r>
      <w:r w:rsidRPr="008D346B">
        <w:rPr>
          <w:rFonts w:ascii="Times New Roman" w:hAnsi="Times New Roman"/>
          <w:sz w:val="24"/>
          <w:szCs w:val="24"/>
        </w:rPr>
        <w:t>Attiecībā uz Pretendentu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31514" w:rsidRPr="008D346B" w:rsidRDefault="00B23ECC">
      <w:pPr>
        <w:spacing w:after="0" w:line="240" w:lineRule="auto"/>
        <w:jc w:val="both"/>
        <w:rPr>
          <w:rFonts w:ascii="Times New Roman" w:hAnsi="Times New Roman"/>
          <w:color w:val="000000"/>
          <w:sz w:val="24"/>
          <w:szCs w:val="24"/>
        </w:rPr>
      </w:pPr>
      <w:r w:rsidRPr="008D346B">
        <w:rPr>
          <w:rFonts w:ascii="Times New Roman" w:hAnsi="Times New Roman"/>
          <w:color w:val="000000"/>
          <w:sz w:val="24"/>
          <w:szCs w:val="24"/>
        </w:rPr>
        <w:t xml:space="preserve">8.4. Visi Pretendenti piedalās </w:t>
      </w:r>
      <w:r w:rsidR="008035FA">
        <w:rPr>
          <w:rFonts w:ascii="Times New Roman" w:hAnsi="Times New Roman"/>
          <w:color w:val="000000"/>
          <w:sz w:val="24"/>
          <w:szCs w:val="24"/>
        </w:rPr>
        <w:t>c</w:t>
      </w:r>
      <w:r w:rsidRPr="008D346B">
        <w:rPr>
          <w:rFonts w:ascii="Times New Roman" w:hAnsi="Times New Roman"/>
          <w:color w:val="000000"/>
          <w:sz w:val="24"/>
          <w:szCs w:val="24"/>
        </w:rPr>
        <w:t>enu aptaujā uz vienādu noteikumu un vienlīdzības pamata.</w:t>
      </w:r>
    </w:p>
    <w:p w:rsidR="00A31514" w:rsidRPr="008D346B" w:rsidRDefault="00A31514">
      <w:pPr>
        <w:spacing w:after="0" w:line="240" w:lineRule="auto"/>
        <w:jc w:val="both"/>
        <w:rPr>
          <w:rFonts w:ascii="Times New Roman" w:hAnsi="Times New Roman"/>
          <w:sz w:val="24"/>
          <w:szCs w:val="24"/>
        </w:rPr>
      </w:pPr>
    </w:p>
    <w:p w:rsidR="00A31514" w:rsidRPr="008D346B" w:rsidRDefault="00B23ECC">
      <w:pPr>
        <w:spacing w:after="0" w:line="240" w:lineRule="auto"/>
        <w:jc w:val="both"/>
        <w:rPr>
          <w:rFonts w:ascii="Times New Roman" w:hAnsi="Times New Roman"/>
          <w:b/>
          <w:sz w:val="24"/>
          <w:szCs w:val="24"/>
        </w:rPr>
      </w:pPr>
      <w:r w:rsidRPr="008D346B">
        <w:rPr>
          <w:rFonts w:ascii="Times New Roman" w:hAnsi="Times New Roman"/>
          <w:b/>
          <w:sz w:val="24"/>
          <w:szCs w:val="24"/>
        </w:rPr>
        <w:t>9. Pre</w:t>
      </w:r>
      <w:r w:rsidR="00F35067" w:rsidRPr="008D346B">
        <w:rPr>
          <w:rFonts w:ascii="Times New Roman" w:hAnsi="Times New Roman"/>
          <w:b/>
          <w:sz w:val="24"/>
          <w:szCs w:val="24"/>
        </w:rPr>
        <w:t>tendenta iesniedzamie dokumenti:</w:t>
      </w:r>
    </w:p>
    <w:p w:rsidR="00A31514" w:rsidRPr="008D346B" w:rsidRDefault="00B23ECC">
      <w:pPr>
        <w:spacing w:after="0" w:line="240" w:lineRule="auto"/>
        <w:jc w:val="both"/>
        <w:rPr>
          <w:rFonts w:ascii="Times New Roman" w:hAnsi="Times New Roman"/>
          <w:sz w:val="24"/>
          <w:szCs w:val="24"/>
        </w:rPr>
      </w:pPr>
      <w:r w:rsidRPr="008D346B">
        <w:rPr>
          <w:rFonts w:ascii="Times New Roman" w:hAnsi="Times New Roman"/>
          <w:sz w:val="24"/>
          <w:szCs w:val="24"/>
        </w:rPr>
        <w:t xml:space="preserve">    Pretendents iesniedz šādus dokumentus:</w:t>
      </w:r>
    </w:p>
    <w:p w:rsidR="00A31514" w:rsidRPr="008D346B" w:rsidRDefault="00B23ECC">
      <w:pPr>
        <w:numPr>
          <w:ilvl w:val="0"/>
          <w:numId w:val="2"/>
        </w:numPr>
        <w:tabs>
          <w:tab w:val="left" w:pos="567"/>
        </w:tabs>
        <w:spacing w:after="0" w:line="240" w:lineRule="auto"/>
        <w:ind w:left="0" w:firstLine="284"/>
        <w:jc w:val="both"/>
        <w:rPr>
          <w:rFonts w:ascii="Times New Roman" w:hAnsi="Times New Roman"/>
          <w:sz w:val="24"/>
          <w:szCs w:val="24"/>
        </w:rPr>
      </w:pPr>
      <w:r w:rsidRPr="008D346B">
        <w:rPr>
          <w:rFonts w:ascii="Times New Roman" w:hAnsi="Times New Roman"/>
          <w:sz w:val="24"/>
          <w:szCs w:val="24"/>
        </w:rPr>
        <w:t xml:space="preserve">Rakstisku pieteikumu </w:t>
      </w:r>
      <w:r w:rsidR="008035FA">
        <w:rPr>
          <w:rFonts w:ascii="Times New Roman" w:hAnsi="Times New Roman"/>
          <w:sz w:val="24"/>
          <w:szCs w:val="24"/>
        </w:rPr>
        <w:t>c</w:t>
      </w:r>
      <w:r w:rsidRPr="008D346B">
        <w:rPr>
          <w:rFonts w:ascii="Times New Roman" w:hAnsi="Times New Roman"/>
          <w:sz w:val="24"/>
          <w:szCs w:val="24"/>
        </w:rPr>
        <w:t>enu aptaujai, kur</w:t>
      </w:r>
      <w:r w:rsidR="008035FA">
        <w:rPr>
          <w:rFonts w:ascii="Times New Roman" w:hAnsi="Times New Roman"/>
          <w:sz w:val="24"/>
          <w:szCs w:val="24"/>
        </w:rPr>
        <w:t>ā</w:t>
      </w:r>
      <w:r w:rsidRPr="008D346B">
        <w:rPr>
          <w:rFonts w:ascii="Times New Roman" w:hAnsi="Times New Roman"/>
          <w:sz w:val="24"/>
          <w:szCs w:val="24"/>
        </w:rPr>
        <w:t xml:space="preserve"> jānorāda</w:t>
      </w:r>
      <w:r w:rsidR="00F35067" w:rsidRPr="008D346B">
        <w:rPr>
          <w:rFonts w:ascii="Times New Roman" w:hAnsi="Times New Roman"/>
          <w:sz w:val="24"/>
          <w:szCs w:val="24"/>
        </w:rPr>
        <w:t>:</w:t>
      </w:r>
      <w:r w:rsidRPr="008D346B">
        <w:rPr>
          <w:rFonts w:ascii="Times New Roman" w:hAnsi="Times New Roman"/>
          <w:sz w:val="24"/>
          <w:szCs w:val="24"/>
        </w:rPr>
        <w:t xml:space="preserve"> Pretendenta pilnu nosaukumu, adresi, reģistrācijas Nr., tālruņa Nr., bankas rekvizītus (nosaukums, kods, konta numurs); Pretendenta uzņēmuma vadītāja un perso</w:t>
      </w:r>
      <w:r w:rsidR="008035FA">
        <w:rPr>
          <w:rFonts w:ascii="Times New Roman" w:hAnsi="Times New Roman"/>
          <w:sz w:val="24"/>
          <w:szCs w:val="24"/>
        </w:rPr>
        <w:t>nas, kas pārstāvēs Pretendentu c</w:t>
      </w:r>
      <w:r w:rsidRPr="008D346B">
        <w:rPr>
          <w:rFonts w:ascii="Times New Roman" w:hAnsi="Times New Roman"/>
          <w:sz w:val="24"/>
          <w:szCs w:val="24"/>
        </w:rPr>
        <w:t>enu aptaujā un līguma izpildē, vārdu, uzvārdu.</w:t>
      </w:r>
    </w:p>
    <w:p w:rsidR="00A31514" w:rsidRPr="008D346B" w:rsidRDefault="00B23ECC">
      <w:pPr>
        <w:numPr>
          <w:ilvl w:val="0"/>
          <w:numId w:val="4"/>
        </w:numPr>
        <w:tabs>
          <w:tab w:val="left" w:pos="851"/>
        </w:tabs>
        <w:spacing w:after="0" w:line="240" w:lineRule="auto"/>
        <w:ind w:left="0" w:firstLine="567"/>
        <w:jc w:val="both"/>
        <w:rPr>
          <w:rFonts w:ascii="Times New Roman" w:hAnsi="Times New Roman"/>
          <w:sz w:val="24"/>
          <w:szCs w:val="24"/>
        </w:rPr>
      </w:pPr>
      <w:r w:rsidRPr="008D346B">
        <w:rPr>
          <w:rFonts w:ascii="Times New Roman" w:hAnsi="Times New Roman"/>
          <w:sz w:val="24"/>
          <w:szCs w:val="24"/>
        </w:rPr>
        <w:t>Pieteikumam pievieno Latvijas Republikas Uzņēmuma reģistra vai līdzvērtīgas iestādes citā valstī izsniegtu reģistrācijas apliecību vai izziņu, kas apliecina, ka Pretendents ir reģistrēts likumā noteiktajā kārtībā (kopija).</w:t>
      </w:r>
    </w:p>
    <w:p w:rsidR="00A31514" w:rsidRPr="008D346B" w:rsidRDefault="00B23ECC">
      <w:pPr>
        <w:numPr>
          <w:ilvl w:val="0"/>
          <w:numId w:val="2"/>
        </w:numPr>
        <w:tabs>
          <w:tab w:val="left" w:pos="709"/>
        </w:tabs>
        <w:spacing w:after="0" w:line="240" w:lineRule="auto"/>
        <w:ind w:left="0" w:firstLine="284"/>
        <w:jc w:val="both"/>
        <w:rPr>
          <w:rFonts w:ascii="Times New Roman" w:hAnsi="Times New Roman"/>
          <w:sz w:val="24"/>
          <w:szCs w:val="24"/>
        </w:rPr>
      </w:pPr>
      <w:r w:rsidRPr="008D346B">
        <w:rPr>
          <w:rFonts w:ascii="Times New Roman" w:hAnsi="Times New Roman"/>
          <w:b/>
          <w:sz w:val="24"/>
          <w:szCs w:val="24"/>
          <w:u w:val="single"/>
        </w:rPr>
        <w:t>Ja Pretendents iesniedzamos dokumentus iesniedz elektroniski, tiem jābūt parakstītiem un ieskanētā veidā nosūtītiem Pasūtītājam</w:t>
      </w:r>
      <w:r w:rsidRPr="008D346B">
        <w:rPr>
          <w:rFonts w:ascii="Times New Roman" w:hAnsi="Times New Roman"/>
          <w:sz w:val="24"/>
          <w:szCs w:val="24"/>
        </w:rPr>
        <w:t>.</w:t>
      </w:r>
    </w:p>
    <w:p w:rsidR="00A31514" w:rsidRPr="008D346B" w:rsidRDefault="00B23ECC">
      <w:pPr>
        <w:numPr>
          <w:ilvl w:val="0"/>
          <w:numId w:val="2"/>
        </w:numPr>
        <w:tabs>
          <w:tab w:val="left" w:pos="709"/>
        </w:tabs>
        <w:spacing w:after="0" w:line="240" w:lineRule="auto"/>
        <w:ind w:left="0" w:firstLine="284"/>
        <w:jc w:val="both"/>
        <w:rPr>
          <w:rFonts w:ascii="Times New Roman" w:hAnsi="Times New Roman"/>
          <w:sz w:val="24"/>
          <w:szCs w:val="24"/>
        </w:rPr>
      </w:pPr>
      <w:r w:rsidRPr="008D346B">
        <w:rPr>
          <w:rFonts w:ascii="Times New Roman" w:hAnsi="Times New Roman"/>
          <w:sz w:val="24"/>
          <w:szCs w:val="24"/>
        </w:rPr>
        <w:t xml:space="preserve">Tehniskais un finanšu piedāvājums, norādot tajā piedāvātās </w:t>
      </w:r>
      <w:r w:rsidR="008035FA">
        <w:rPr>
          <w:rFonts w:ascii="Times New Roman" w:hAnsi="Times New Roman"/>
          <w:sz w:val="24"/>
          <w:szCs w:val="24"/>
        </w:rPr>
        <w:t>c</w:t>
      </w:r>
      <w:r w:rsidRPr="008D346B">
        <w:rPr>
          <w:rFonts w:ascii="Times New Roman" w:hAnsi="Times New Roman"/>
          <w:sz w:val="24"/>
          <w:szCs w:val="24"/>
        </w:rPr>
        <w:t>enu aptaujas priekšmeta parametrus saskaņā ar Tehnisko specifikāciju pēc norādītā parauga.</w:t>
      </w:r>
    </w:p>
    <w:p w:rsidR="00A31514" w:rsidRPr="008D346B" w:rsidRDefault="00B23ECC">
      <w:pPr>
        <w:spacing w:after="0" w:line="240" w:lineRule="auto"/>
        <w:jc w:val="both"/>
        <w:rPr>
          <w:rFonts w:ascii="Times New Roman" w:hAnsi="Times New Roman"/>
          <w:sz w:val="24"/>
          <w:szCs w:val="24"/>
        </w:rPr>
      </w:pPr>
      <w:r w:rsidRPr="008D346B">
        <w:rPr>
          <w:rFonts w:ascii="Times New Roman" w:hAnsi="Times New Roman"/>
          <w:sz w:val="24"/>
          <w:szCs w:val="24"/>
        </w:rPr>
        <w:t xml:space="preserve"> </w:t>
      </w:r>
    </w:p>
    <w:p w:rsidR="00A31514" w:rsidRPr="008D346B" w:rsidRDefault="00F35067">
      <w:pPr>
        <w:spacing w:after="0" w:line="240" w:lineRule="auto"/>
        <w:jc w:val="both"/>
        <w:rPr>
          <w:rFonts w:ascii="Times New Roman" w:hAnsi="Times New Roman"/>
          <w:b/>
          <w:sz w:val="24"/>
          <w:szCs w:val="24"/>
        </w:rPr>
      </w:pPr>
      <w:r w:rsidRPr="008D346B">
        <w:rPr>
          <w:rFonts w:ascii="Times New Roman" w:hAnsi="Times New Roman"/>
          <w:b/>
          <w:sz w:val="24"/>
          <w:szCs w:val="24"/>
        </w:rPr>
        <w:t>10. Lēmuma pieņemšana:</w:t>
      </w:r>
    </w:p>
    <w:p w:rsidR="00A31514" w:rsidRPr="008D346B" w:rsidRDefault="00B23ECC">
      <w:pPr>
        <w:spacing w:after="0" w:line="240" w:lineRule="auto"/>
        <w:jc w:val="both"/>
        <w:rPr>
          <w:rFonts w:ascii="Times New Roman" w:hAnsi="Times New Roman"/>
          <w:sz w:val="24"/>
          <w:szCs w:val="24"/>
        </w:rPr>
      </w:pPr>
      <w:bookmarkStart w:id="4" w:name="_Toc59188053"/>
      <w:bookmarkEnd w:id="4"/>
      <w:r w:rsidRPr="008D346B">
        <w:rPr>
          <w:rFonts w:ascii="Times New Roman" w:hAnsi="Times New Roman"/>
          <w:sz w:val="24"/>
          <w:szCs w:val="24"/>
        </w:rPr>
        <w:t>10.1.</w:t>
      </w:r>
      <w:bookmarkStart w:id="5" w:name="_Toc26600590"/>
      <w:bookmarkStart w:id="6" w:name="_Toc59188055"/>
      <w:bookmarkEnd w:id="5"/>
      <w:bookmarkEnd w:id="6"/>
      <w:r w:rsidRPr="008D346B">
        <w:rPr>
          <w:rFonts w:ascii="Times New Roman" w:hAnsi="Times New Roman"/>
          <w:sz w:val="24"/>
          <w:szCs w:val="24"/>
        </w:rPr>
        <w:t xml:space="preserve"> Līgums par siltumenerģijas piegādi tiks slēgts ar Pretendentu, kurš būs piedāvājis koksnes škeldu, kas atbilst Tehniskās specifikācijas aprakstam un būs ar </w:t>
      </w:r>
      <w:r w:rsidRPr="008D346B">
        <w:rPr>
          <w:rFonts w:ascii="Times New Roman" w:hAnsi="Times New Roman"/>
          <w:b/>
          <w:sz w:val="24"/>
          <w:szCs w:val="24"/>
        </w:rPr>
        <w:t>viszemāko cenu.</w:t>
      </w:r>
    </w:p>
    <w:p w:rsidR="00A31514" w:rsidRPr="008D346B" w:rsidRDefault="00B23ECC">
      <w:pPr>
        <w:spacing w:after="0" w:line="240" w:lineRule="auto"/>
        <w:jc w:val="both"/>
        <w:rPr>
          <w:rFonts w:ascii="Times New Roman" w:hAnsi="Times New Roman"/>
          <w:sz w:val="24"/>
          <w:szCs w:val="24"/>
        </w:rPr>
      </w:pPr>
      <w:r w:rsidRPr="008D346B">
        <w:rPr>
          <w:rFonts w:ascii="Times New Roman" w:hAnsi="Times New Roman"/>
          <w:sz w:val="24"/>
          <w:szCs w:val="24"/>
        </w:rPr>
        <w:t xml:space="preserve"> 10.2. Pēc lēmuma pieņemšanas Pasūtītāja mājas lapā </w:t>
      </w:r>
      <w:hyperlink r:id="rId14" w:history="1">
        <w:r w:rsidR="00B64A81" w:rsidRPr="008D346B">
          <w:rPr>
            <w:rStyle w:val="Hyperlink"/>
            <w:rFonts w:ascii="Times New Roman" w:hAnsi="Times New Roman"/>
            <w:color w:val="000000" w:themeColor="text1"/>
            <w:sz w:val="24"/>
            <w:szCs w:val="24"/>
            <w:u w:val="none"/>
          </w:rPr>
          <w:t>www.ornaments21.lv</w:t>
        </w:r>
      </w:hyperlink>
      <w:r w:rsidR="003B7DCC" w:rsidRPr="008D346B">
        <w:rPr>
          <w:rFonts w:ascii="Times New Roman" w:hAnsi="Times New Roman"/>
          <w:sz w:val="24"/>
          <w:szCs w:val="24"/>
        </w:rPr>
        <w:t xml:space="preserve"> </w:t>
      </w:r>
      <w:r w:rsidR="00B64A81" w:rsidRPr="008D346B">
        <w:rPr>
          <w:rFonts w:ascii="Times New Roman" w:hAnsi="Times New Roman"/>
          <w:sz w:val="24"/>
          <w:szCs w:val="24"/>
        </w:rPr>
        <w:t xml:space="preserve"> </w:t>
      </w:r>
      <w:r w:rsidR="008035FA">
        <w:rPr>
          <w:rFonts w:ascii="Times New Roman" w:hAnsi="Times New Roman"/>
          <w:sz w:val="24"/>
          <w:szCs w:val="24"/>
        </w:rPr>
        <w:t>sadaļā</w:t>
      </w:r>
      <w:r w:rsidRPr="008D346B">
        <w:rPr>
          <w:rFonts w:ascii="Times New Roman" w:hAnsi="Times New Roman"/>
          <w:sz w:val="24"/>
          <w:szCs w:val="24"/>
        </w:rPr>
        <w:t xml:space="preserve">  </w:t>
      </w:r>
      <w:r w:rsidR="00F35067" w:rsidRPr="008D346B">
        <w:rPr>
          <w:rFonts w:ascii="Times New Roman" w:hAnsi="Times New Roman"/>
          <w:sz w:val="24"/>
          <w:szCs w:val="24"/>
        </w:rPr>
        <w:t>“</w:t>
      </w:r>
      <w:r w:rsidRPr="008D346B">
        <w:rPr>
          <w:rFonts w:ascii="Times New Roman" w:hAnsi="Times New Roman"/>
          <w:sz w:val="24"/>
          <w:szCs w:val="24"/>
        </w:rPr>
        <w:t>Iepirkumi</w:t>
      </w:r>
      <w:r w:rsidR="00F35067" w:rsidRPr="008D346B">
        <w:rPr>
          <w:rFonts w:ascii="Times New Roman" w:hAnsi="Times New Roman"/>
          <w:sz w:val="24"/>
          <w:szCs w:val="24"/>
        </w:rPr>
        <w:t>”</w:t>
      </w:r>
      <w:r w:rsidR="00210C90" w:rsidRPr="008D346B">
        <w:rPr>
          <w:rFonts w:ascii="Times New Roman" w:hAnsi="Times New Roman"/>
          <w:sz w:val="24"/>
          <w:szCs w:val="24"/>
        </w:rPr>
        <w:t xml:space="preserve"> un www.eis.gov.lv/EIS</w:t>
      </w:r>
      <w:r w:rsidRPr="008D346B">
        <w:rPr>
          <w:rFonts w:ascii="Times New Roman" w:hAnsi="Times New Roman"/>
          <w:i/>
          <w:sz w:val="24"/>
          <w:szCs w:val="24"/>
        </w:rPr>
        <w:t xml:space="preserve"> </w:t>
      </w:r>
      <w:r w:rsidRPr="008D346B">
        <w:rPr>
          <w:rFonts w:ascii="Times New Roman" w:hAnsi="Times New Roman"/>
          <w:sz w:val="24"/>
          <w:szCs w:val="24"/>
        </w:rPr>
        <w:t>tiks publicēta informācija par uzvarētāju.</w:t>
      </w:r>
    </w:p>
    <w:p w:rsidR="00A31514" w:rsidRPr="008D346B" w:rsidRDefault="00B23ECC">
      <w:pPr>
        <w:spacing w:after="0" w:line="240" w:lineRule="auto"/>
        <w:jc w:val="both"/>
        <w:rPr>
          <w:rFonts w:ascii="Times New Roman" w:hAnsi="Times New Roman"/>
          <w:sz w:val="24"/>
          <w:szCs w:val="24"/>
        </w:rPr>
      </w:pPr>
      <w:r w:rsidRPr="008D346B">
        <w:rPr>
          <w:rFonts w:ascii="Times New Roman" w:hAnsi="Times New Roman"/>
          <w:sz w:val="24"/>
          <w:szCs w:val="24"/>
        </w:rPr>
        <w:t xml:space="preserve">10.3. Pasūtītājs patur tiesības pārtraukt </w:t>
      </w:r>
      <w:r w:rsidR="008035FA">
        <w:rPr>
          <w:rFonts w:ascii="Times New Roman" w:hAnsi="Times New Roman"/>
          <w:sz w:val="24"/>
          <w:szCs w:val="24"/>
        </w:rPr>
        <w:t>c</w:t>
      </w:r>
      <w:r w:rsidRPr="008D346B">
        <w:rPr>
          <w:rFonts w:ascii="Times New Roman" w:hAnsi="Times New Roman"/>
          <w:sz w:val="24"/>
          <w:szCs w:val="24"/>
        </w:rPr>
        <w:t xml:space="preserve">enu aptauju, ja uz </w:t>
      </w:r>
      <w:r w:rsidR="008035FA">
        <w:rPr>
          <w:rFonts w:ascii="Times New Roman" w:hAnsi="Times New Roman"/>
          <w:sz w:val="24"/>
          <w:szCs w:val="24"/>
        </w:rPr>
        <w:t>c</w:t>
      </w:r>
      <w:r w:rsidRPr="008D346B">
        <w:rPr>
          <w:rFonts w:ascii="Times New Roman" w:hAnsi="Times New Roman"/>
          <w:sz w:val="24"/>
          <w:szCs w:val="24"/>
        </w:rPr>
        <w:t xml:space="preserve">enu aptauju nepiesakās neviens Pretendents vai Pretendents, kurš iesniedzis piedāvājumu izsludinātajai </w:t>
      </w:r>
      <w:r w:rsidR="008035FA">
        <w:rPr>
          <w:rFonts w:ascii="Times New Roman" w:hAnsi="Times New Roman"/>
          <w:sz w:val="24"/>
          <w:szCs w:val="24"/>
        </w:rPr>
        <w:t>c</w:t>
      </w:r>
      <w:r w:rsidRPr="008D346B">
        <w:rPr>
          <w:rFonts w:ascii="Times New Roman" w:hAnsi="Times New Roman"/>
          <w:sz w:val="24"/>
          <w:szCs w:val="24"/>
        </w:rPr>
        <w:t>enu aptaujai</w:t>
      </w:r>
      <w:r w:rsidR="00F35067" w:rsidRPr="008D346B">
        <w:rPr>
          <w:rFonts w:ascii="Times New Roman" w:hAnsi="Times New Roman"/>
          <w:sz w:val="24"/>
          <w:szCs w:val="24"/>
        </w:rPr>
        <w:t>,</w:t>
      </w:r>
      <w:r w:rsidRPr="008D346B">
        <w:rPr>
          <w:rFonts w:ascii="Times New Roman" w:hAnsi="Times New Roman"/>
          <w:sz w:val="24"/>
          <w:szCs w:val="24"/>
        </w:rPr>
        <w:t xml:space="preserve"> neatbilst nolikuma prasībām. Pasūtītājs, pārtraucot </w:t>
      </w:r>
      <w:r w:rsidR="008035FA">
        <w:rPr>
          <w:rFonts w:ascii="Times New Roman" w:hAnsi="Times New Roman"/>
          <w:sz w:val="24"/>
          <w:szCs w:val="24"/>
        </w:rPr>
        <w:t>c</w:t>
      </w:r>
      <w:r w:rsidR="00F35067" w:rsidRPr="008D346B">
        <w:rPr>
          <w:rFonts w:ascii="Times New Roman" w:hAnsi="Times New Roman"/>
          <w:sz w:val="24"/>
          <w:szCs w:val="24"/>
        </w:rPr>
        <w:t>enu aptauju, izsludina atkārtotu</w:t>
      </w:r>
      <w:r w:rsidRPr="008D346B">
        <w:rPr>
          <w:rFonts w:ascii="Times New Roman" w:hAnsi="Times New Roman"/>
          <w:sz w:val="24"/>
          <w:szCs w:val="24"/>
        </w:rPr>
        <w:t xml:space="preserve"> </w:t>
      </w:r>
      <w:r w:rsidR="008035FA">
        <w:rPr>
          <w:rFonts w:ascii="Times New Roman" w:hAnsi="Times New Roman"/>
          <w:sz w:val="24"/>
          <w:szCs w:val="24"/>
        </w:rPr>
        <w:t>c</w:t>
      </w:r>
      <w:r w:rsidRPr="008D346B">
        <w:rPr>
          <w:rFonts w:ascii="Times New Roman" w:hAnsi="Times New Roman"/>
          <w:sz w:val="24"/>
          <w:szCs w:val="24"/>
        </w:rPr>
        <w:t>enu aptauju.</w:t>
      </w:r>
    </w:p>
    <w:p w:rsidR="00A31514" w:rsidRPr="008D346B" w:rsidRDefault="00A31514">
      <w:pPr>
        <w:pStyle w:val="naisf"/>
        <w:spacing w:before="0" w:beforeAutospacing="0" w:after="0" w:afterAutospacing="0"/>
        <w:rPr>
          <w:lang w:val="lv-LV"/>
        </w:rPr>
      </w:pPr>
    </w:p>
    <w:p w:rsidR="00A31514" w:rsidRPr="008D346B" w:rsidRDefault="00B23ECC">
      <w:pPr>
        <w:spacing w:after="0" w:line="240" w:lineRule="auto"/>
        <w:jc w:val="both"/>
        <w:rPr>
          <w:rFonts w:ascii="Times New Roman" w:hAnsi="Times New Roman"/>
          <w:b/>
          <w:sz w:val="24"/>
          <w:szCs w:val="24"/>
        </w:rPr>
      </w:pPr>
      <w:r w:rsidRPr="008D346B">
        <w:rPr>
          <w:rFonts w:ascii="Times New Roman" w:hAnsi="Times New Roman"/>
          <w:b/>
          <w:sz w:val="24"/>
          <w:szCs w:val="24"/>
        </w:rPr>
        <w:t>11. Iepirkuma līgums</w:t>
      </w:r>
      <w:r w:rsidR="00F35067" w:rsidRPr="008D346B">
        <w:rPr>
          <w:rFonts w:ascii="Times New Roman" w:hAnsi="Times New Roman"/>
          <w:b/>
          <w:sz w:val="24"/>
          <w:szCs w:val="24"/>
        </w:rPr>
        <w:t>:</w:t>
      </w:r>
    </w:p>
    <w:p w:rsidR="00A31514" w:rsidRPr="008D346B" w:rsidRDefault="00B23ECC">
      <w:pPr>
        <w:spacing w:after="0" w:line="240" w:lineRule="auto"/>
        <w:jc w:val="both"/>
        <w:rPr>
          <w:rFonts w:ascii="Times New Roman" w:hAnsi="Times New Roman"/>
          <w:sz w:val="24"/>
          <w:szCs w:val="24"/>
        </w:rPr>
      </w:pPr>
      <w:r w:rsidRPr="008D346B">
        <w:rPr>
          <w:rFonts w:ascii="Times New Roman" w:hAnsi="Times New Roman"/>
          <w:sz w:val="24"/>
          <w:szCs w:val="24"/>
        </w:rPr>
        <w:t>11.2. Līgums var tikt slēgts ar vienu Pretendentu par katru daļu atsevišķi.</w:t>
      </w:r>
    </w:p>
    <w:p w:rsidR="00A31514" w:rsidRPr="008D346B" w:rsidRDefault="00F35067">
      <w:pPr>
        <w:spacing w:after="0" w:line="240" w:lineRule="auto"/>
        <w:jc w:val="both"/>
        <w:rPr>
          <w:rFonts w:ascii="Times New Roman" w:hAnsi="Times New Roman"/>
          <w:sz w:val="24"/>
          <w:szCs w:val="24"/>
        </w:rPr>
      </w:pPr>
      <w:r w:rsidRPr="008D346B">
        <w:rPr>
          <w:rFonts w:ascii="Times New Roman" w:hAnsi="Times New Roman"/>
          <w:sz w:val="24"/>
          <w:szCs w:val="24"/>
        </w:rPr>
        <w:t xml:space="preserve">11.3. </w:t>
      </w:r>
      <w:r w:rsidR="00B23ECC" w:rsidRPr="008D346B">
        <w:rPr>
          <w:rFonts w:ascii="Times New Roman" w:hAnsi="Times New Roman"/>
          <w:sz w:val="24"/>
          <w:szCs w:val="24"/>
        </w:rPr>
        <w:t xml:space="preserve">Ja izraudzītais </w:t>
      </w:r>
      <w:r w:rsidR="00EA5654">
        <w:rPr>
          <w:rFonts w:ascii="Times New Roman" w:hAnsi="Times New Roman"/>
          <w:sz w:val="24"/>
          <w:szCs w:val="24"/>
        </w:rPr>
        <w:t>c</w:t>
      </w:r>
      <w:r w:rsidR="00B23ECC" w:rsidRPr="008D346B">
        <w:rPr>
          <w:rFonts w:ascii="Times New Roman" w:hAnsi="Times New Roman"/>
          <w:sz w:val="24"/>
          <w:szCs w:val="24"/>
        </w:rPr>
        <w:t xml:space="preserve">enu aptaujas uzvarētājs atsakās slēgt līgumu ar Pasūtītāju, Pasūtītājs izvēlas nākamo piedāvājumu ar </w:t>
      </w:r>
      <w:r w:rsidR="00B23ECC" w:rsidRPr="008D346B">
        <w:rPr>
          <w:rFonts w:ascii="Times New Roman" w:hAnsi="Times New Roman"/>
          <w:b/>
          <w:sz w:val="24"/>
          <w:szCs w:val="24"/>
        </w:rPr>
        <w:t>viszemāko cenu</w:t>
      </w:r>
      <w:r w:rsidR="00B23ECC" w:rsidRPr="008D346B">
        <w:rPr>
          <w:rFonts w:ascii="Times New Roman" w:hAnsi="Times New Roman"/>
          <w:sz w:val="24"/>
          <w:szCs w:val="24"/>
        </w:rPr>
        <w:t xml:space="preserve">. </w:t>
      </w:r>
    </w:p>
    <w:p w:rsidR="00A31514" w:rsidRPr="008D346B" w:rsidRDefault="00B23ECC">
      <w:pPr>
        <w:tabs>
          <w:tab w:val="left" w:pos="974"/>
          <w:tab w:val="left" w:pos="2102"/>
          <w:tab w:val="left" w:pos="2983"/>
          <w:tab w:val="left" w:pos="3864"/>
          <w:tab w:val="left" w:pos="4924"/>
          <w:tab w:val="left" w:pos="5984"/>
          <w:tab w:val="left" w:pos="7044"/>
        </w:tabs>
        <w:suppressAutoHyphens/>
        <w:ind w:left="93"/>
        <w:jc w:val="center"/>
        <w:rPr>
          <w:rFonts w:cs="Calibri"/>
          <w:b/>
          <w:bCs/>
          <w:sz w:val="24"/>
          <w:szCs w:val="24"/>
        </w:rPr>
      </w:pPr>
      <w:r w:rsidRPr="008D346B">
        <w:rPr>
          <w:sz w:val="24"/>
          <w:szCs w:val="24"/>
        </w:rPr>
        <w:br w:type="page"/>
      </w:r>
    </w:p>
    <w:p w:rsidR="003B7DCC" w:rsidRPr="008D346B" w:rsidRDefault="003B7DCC" w:rsidP="003B7DCC">
      <w:pPr>
        <w:tabs>
          <w:tab w:val="left" w:pos="974"/>
          <w:tab w:val="left" w:pos="2102"/>
          <w:tab w:val="left" w:pos="2983"/>
          <w:tab w:val="left" w:pos="3864"/>
          <w:tab w:val="left" w:pos="4924"/>
          <w:tab w:val="left" w:pos="5984"/>
          <w:tab w:val="left" w:pos="7044"/>
        </w:tabs>
        <w:suppressAutoHyphens/>
        <w:jc w:val="right"/>
        <w:rPr>
          <w:rFonts w:cs="Calibri"/>
          <w:b/>
          <w:bCs/>
          <w:sz w:val="24"/>
          <w:szCs w:val="24"/>
        </w:rPr>
      </w:pPr>
      <w:r w:rsidRPr="008D346B">
        <w:rPr>
          <w:sz w:val="24"/>
          <w:szCs w:val="24"/>
        </w:rPr>
        <w:lastRenderedPageBreak/>
        <w:tab/>
      </w:r>
      <w:r w:rsidRPr="008D346B">
        <w:rPr>
          <w:rFonts w:ascii="Times New Roman" w:hAnsi="Times New Roman"/>
          <w:b/>
          <w:bCs/>
          <w:color w:val="000000"/>
          <w:kern w:val="1"/>
          <w:sz w:val="24"/>
          <w:szCs w:val="24"/>
        </w:rPr>
        <w:t xml:space="preserve">1. pielikums  </w:t>
      </w:r>
    </w:p>
    <w:p w:rsidR="003B7DCC" w:rsidRPr="008D346B" w:rsidRDefault="003B7DCC" w:rsidP="003B7DCC">
      <w:pPr>
        <w:spacing w:after="0" w:line="240" w:lineRule="auto"/>
        <w:jc w:val="right"/>
        <w:rPr>
          <w:rFonts w:ascii="Times New Roman" w:hAnsi="Times New Roman"/>
          <w:b/>
          <w:bCs/>
          <w:color w:val="000000"/>
          <w:sz w:val="24"/>
          <w:szCs w:val="24"/>
        </w:rPr>
      </w:pPr>
    </w:p>
    <w:p w:rsidR="00EE63C7" w:rsidRPr="008D346B" w:rsidRDefault="00EE63C7" w:rsidP="00EE63C7">
      <w:pPr>
        <w:spacing w:after="0" w:line="240" w:lineRule="auto"/>
        <w:jc w:val="center"/>
        <w:rPr>
          <w:rFonts w:ascii="Times New Roman" w:hAnsi="Times New Roman"/>
          <w:b/>
          <w:bCs/>
          <w:iCs/>
          <w:sz w:val="24"/>
          <w:szCs w:val="24"/>
        </w:rPr>
      </w:pPr>
      <w:r w:rsidRPr="008D346B">
        <w:rPr>
          <w:rFonts w:ascii="Times New Roman" w:hAnsi="Times New Roman"/>
          <w:b/>
          <w:bCs/>
          <w:iCs/>
          <w:sz w:val="24"/>
          <w:szCs w:val="24"/>
        </w:rPr>
        <w:t xml:space="preserve">Cenu aptaujas </w:t>
      </w:r>
    </w:p>
    <w:p w:rsidR="00EE63C7" w:rsidRPr="008D346B" w:rsidRDefault="00EE63C7" w:rsidP="00EE63C7">
      <w:pPr>
        <w:spacing w:after="0" w:line="240" w:lineRule="auto"/>
        <w:jc w:val="center"/>
        <w:rPr>
          <w:rFonts w:ascii="Times New Roman" w:hAnsi="Times New Roman"/>
          <w:b/>
          <w:bCs/>
          <w:color w:val="000000"/>
          <w:sz w:val="24"/>
          <w:szCs w:val="24"/>
        </w:rPr>
      </w:pPr>
      <w:r w:rsidRPr="008D346B">
        <w:rPr>
          <w:rFonts w:ascii="Times New Roman" w:hAnsi="Times New Roman"/>
          <w:b/>
          <w:bCs/>
          <w:color w:val="000000"/>
          <w:sz w:val="24"/>
          <w:szCs w:val="24"/>
        </w:rPr>
        <w:t>“Koksnes šķeldas piegāde siltumenerģijas ražošanai 2023./2024.</w:t>
      </w:r>
      <w:r w:rsidR="00B14940" w:rsidRPr="008D346B">
        <w:rPr>
          <w:rFonts w:ascii="Times New Roman" w:hAnsi="Times New Roman"/>
          <w:b/>
          <w:bCs/>
          <w:color w:val="000000"/>
          <w:sz w:val="24"/>
          <w:szCs w:val="24"/>
        </w:rPr>
        <w:t xml:space="preserve"> gada</w:t>
      </w:r>
      <w:r w:rsidRPr="008D346B">
        <w:rPr>
          <w:rFonts w:ascii="Times New Roman" w:hAnsi="Times New Roman"/>
          <w:b/>
          <w:bCs/>
          <w:color w:val="000000"/>
          <w:sz w:val="24"/>
          <w:szCs w:val="24"/>
        </w:rPr>
        <w:t xml:space="preserve"> apkures sezonā”</w:t>
      </w:r>
    </w:p>
    <w:p w:rsidR="00EE63C7" w:rsidRPr="008D346B" w:rsidRDefault="00EE63C7" w:rsidP="00EE63C7">
      <w:pPr>
        <w:spacing w:after="0" w:line="240" w:lineRule="auto"/>
        <w:jc w:val="center"/>
        <w:rPr>
          <w:rFonts w:ascii="Times New Roman" w:hAnsi="Times New Roman"/>
          <w:b/>
          <w:bCs/>
          <w:color w:val="000000"/>
          <w:sz w:val="24"/>
          <w:szCs w:val="24"/>
        </w:rPr>
      </w:pPr>
      <w:r w:rsidRPr="008D346B">
        <w:rPr>
          <w:rFonts w:ascii="Times New Roman" w:hAnsi="Times New Roman"/>
          <w:color w:val="000000"/>
          <w:sz w:val="24"/>
          <w:szCs w:val="24"/>
        </w:rPr>
        <w:t xml:space="preserve">Identifikācijas </w:t>
      </w:r>
      <w:r w:rsidRPr="008D346B">
        <w:rPr>
          <w:rFonts w:ascii="Times New Roman" w:hAnsi="Times New Roman"/>
          <w:b/>
          <w:bCs/>
          <w:color w:val="000000"/>
          <w:sz w:val="24"/>
          <w:szCs w:val="24"/>
        </w:rPr>
        <w:t>Nr. ORN 2023/CA/5</w:t>
      </w:r>
    </w:p>
    <w:p w:rsidR="00EE63C7" w:rsidRPr="008D346B" w:rsidRDefault="00EE63C7" w:rsidP="003B7DCC">
      <w:pPr>
        <w:widowControl w:val="0"/>
        <w:tabs>
          <w:tab w:val="left" w:pos="360"/>
          <w:tab w:val="right" w:pos="9485"/>
        </w:tabs>
        <w:spacing w:after="0"/>
        <w:ind w:right="-144"/>
        <w:jc w:val="center"/>
        <w:rPr>
          <w:rFonts w:ascii="Times New Roman" w:eastAsia="SimSun" w:hAnsi="Times New Roman"/>
          <w:b/>
          <w:bCs/>
          <w:iCs/>
          <w:kern w:val="1"/>
          <w:sz w:val="24"/>
          <w:szCs w:val="24"/>
          <w:lang w:bidi="hi-IN"/>
        </w:rPr>
      </w:pPr>
    </w:p>
    <w:p w:rsidR="003B7DCC" w:rsidRPr="008D346B" w:rsidRDefault="003B7DCC" w:rsidP="003B7DCC">
      <w:pPr>
        <w:widowControl w:val="0"/>
        <w:tabs>
          <w:tab w:val="left" w:pos="360"/>
          <w:tab w:val="right" w:pos="9485"/>
        </w:tabs>
        <w:spacing w:after="0"/>
        <w:ind w:right="-144"/>
        <w:jc w:val="center"/>
        <w:rPr>
          <w:rFonts w:ascii="Times New Roman" w:eastAsia="SimSun" w:hAnsi="Times New Roman"/>
          <w:b/>
          <w:bCs/>
          <w:iCs/>
          <w:kern w:val="1"/>
          <w:sz w:val="24"/>
          <w:szCs w:val="24"/>
          <w:lang w:bidi="hi-IN"/>
        </w:rPr>
      </w:pPr>
      <w:r w:rsidRPr="008D346B">
        <w:rPr>
          <w:rFonts w:ascii="Times New Roman" w:eastAsia="SimSun" w:hAnsi="Times New Roman"/>
          <w:b/>
          <w:bCs/>
          <w:iCs/>
          <w:kern w:val="1"/>
          <w:sz w:val="24"/>
          <w:szCs w:val="24"/>
          <w:lang w:bidi="hi-IN"/>
        </w:rPr>
        <w:t>TEHNISKĀ SPECIFIKĀCIJA</w:t>
      </w:r>
    </w:p>
    <w:p w:rsidR="00EE63C7" w:rsidRPr="008D346B" w:rsidRDefault="00EE63C7" w:rsidP="003B7DCC">
      <w:pPr>
        <w:spacing w:after="0" w:line="240" w:lineRule="auto"/>
        <w:rPr>
          <w:rFonts w:ascii="Times New Roman" w:hAnsi="Times New Roman"/>
          <w:color w:val="000000"/>
          <w:sz w:val="24"/>
          <w:szCs w:val="24"/>
        </w:rPr>
      </w:pPr>
    </w:p>
    <w:p w:rsidR="003B7DCC" w:rsidRPr="008D346B" w:rsidRDefault="003B7DCC" w:rsidP="003B7DCC">
      <w:pPr>
        <w:spacing w:after="0" w:line="240" w:lineRule="auto"/>
        <w:rPr>
          <w:rFonts w:ascii="Times New Roman" w:hAnsi="Times New Roman"/>
          <w:color w:val="000000"/>
          <w:sz w:val="24"/>
          <w:szCs w:val="24"/>
        </w:rPr>
      </w:pPr>
      <w:r w:rsidRPr="008D346B">
        <w:rPr>
          <w:rFonts w:ascii="Times New Roman" w:hAnsi="Times New Roman"/>
          <w:color w:val="000000"/>
          <w:sz w:val="24"/>
          <w:szCs w:val="24"/>
        </w:rPr>
        <w:t xml:space="preserve">Pieļaujamais sastāvs šķeldai: </w:t>
      </w:r>
    </w:p>
    <w:p w:rsidR="003B7DCC" w:rsidRPr="008D346B" w:rsidRDefault="003B7DCC" w:rsidP="003B7DCC">
      <w:pPr>
        <w:spacing w:after="27" w:line="240" w:lineRule="auto"/>
        <w:rPr>
          <w:rFonts w:ascii="Times New Roman" w:hAnsi="Times New Roman"/>
          <w:color w:val="000000"/>
          <w:sz w:val="24"/>
          <w:szCs w:val="24"/>
        </w:rPr>
      </w:pPr>
      <w:r w:rsidRPr="008D346B">
        <w:rPr>
          <w:rFonts w:ascii="Times New Roman" w:hAnsi="Times New Roman"/>
          <w:color w:val="000000"/>
          <w:sz w:val="24"/>
          <w:szCs w:val="24"/>
        </w:rPr>
        <w:t xml:space="preserve"> Miza </w:t>
      </w:r>
      <w:r w:rsidR="00EE63C7" w:rsidRPr="008D346B">
        <w:rPr>
          <w:rFonts w:ascii="Times New Roman" w:hAnsi="Times New Roman"/>
          <w:color w:val="000000"/>
          <w:sz w:val="24"/>
          <w:szCs w:val="24"/>
        </w:rPr>
        <w:t>–</w:t>
      </w:r>
      <w:r w:rsidRPr="008D346B">
        <w:rPr>
          <w:rFonts w:ascii="Times New Roman" w:hAnsi="Times New Roman"/>
          <w:color w:val="000000"/>
          <w:sz w:val="24"/>
          <w:szCs w:val="24"/>
        </w:rPr>
        <w:t xml:space="preserve"> līdz 10</w:t>
      </w:r>
      <w:r w:rsidR="00EE63C7" w:rsidRPr="008D346B">
        <w:rPr>
          <w:rFonts w:ascii="Times New Roman" w:hAnsi="Times New Roman"/>
          <w:color w:val="000000"/>
          <w:sz w:val="24"/>
          <w:szCs w:val="24"/>
        </w:rPr>
        <w:t xml:space="preserve"> </w:t>
      </w:r>
      <w:r w:rsidRPr="008D346B">
        <w:rPr>
          <w:rFonts w:ascii="Times New Roman" w:hAnsi="Times New Roman"/>
          <w:color w:val="000000"/>
          <w:sz w:val="24"/>
          <w:szCs w:val="24"/>
        </w:rPr>
        <w:t xml:space="preserve">% </w:t>
      </w:r>
    </w:p>
    <w:p w:rsidR="003B7DCC" w:rsidRPr="008D346B" w:rsidRDefault="003B7DCC" w:rsidP="003B7DCC">
      <w:pPr>
        <w:spacing w:after="27" w:line="240" w:lineRule="auto"/>
        <w:rPr>
          <w:rFonts w:ascii="Times New Roman" w:hAnsi="Times New Roman"/>
          <w:color w:val="000000"/>
          <w:sz w:val="24"/>
          <w:szCs w:val="24"/>
        </w:rPr>
      </w:pPr>
      <w:r w:rsidRPr="008D346B">
        <w:rPr>
          <w:rFonts w:ascii="Times New Roman" w:hAnsi="Times New Roman"/>
          <w:color w:val="000000"/>
          <w:sz w:val="24"/>
          <w:szCs w:val="24"/>
        </w:rPr>
        <w:t xml:space="preserve"> Trupe – līdz 1 % </w:t>
      </w:r>
    </w:p>
    <w:p w:rsidR="003B7DCC" w:rsidRPr="008D346B" w:rsidRDefault="003B7DCC" w:rsidP="003B7DCC">
      <w:pPr>
        <w:spacing w:after="0" w:line="240" w:lineRule="auto"/>
        <w:rPr>
          <w:rFonts w:ascii="Times New Roman" w:hAnsi="Times New Roman"/>
          <w:color w:val="000000"/>
          <w:sz w:val="24"/>
          <w:szCs w:val="24"/>
        </w:rPr>
      </w:pPr>
      <w:r w:rsidRPr="008D346B">
        <w:rPr>
          <w:rFonts w:ascii="Times New Roman" w:hAnsi="Times New Roman"/>
          <w:color w:val="000000"/>
          <w:sz w:val="24"/>
          <w:szCs w:val="24"/>
        </w:rPr>
        <w:t xml:space="preserve"> Skaidas </w:t>
      </w:r>
      <w:r w:rsidR="00EE63C7" w:rsidRPr="008D346B">
        <w:rPr>
          <w:rFonts w:ascii="Times New Roman" w:hAnsi="Times New Roman"/>
          <w:color w:val="000000"/>
          <w:sz w:val="24"/>
          <w:szCs w:val="24"/>
        </w:rPr>
        <w:t>–</w:t>
      </w:r>
      <w:r w:rsidRPr="008D346B">
        <w:rPr>
          <w:rFonts w:ascii="Times New Roman" w:hAnsi="Times New Roman"/>
          <w:color w:val="000000"/>
          <w:sz w:val="24"/>
          <w:szCs w:val="24"/>
        </w:rPr>
        <w:t xml:space="preserve"> līdz 10 % . </w:t>
      </w:r>
    </w:p>
    <w:p w:rsidR="003B7DCC" w:rsidRPr="008D346B" w:rsidRDefault="003B7DCC" w:rsidP="003B7DCC">
      <w:pPr>
        <w:spacing w:after="0" w:line="240" w:lineRule="auto"/>
        <w:rPr>
          <w:rFonts w:ascii="Times New Roman" w:hAnsi="Times New Roman"/>
          <w:color w:val="000000"/>
          <w:sz w:val="24"/>
          <w:szCs w:val="24"/>
        </w:rPr>
      </w:pPr>
    </w:p>
    <w:p w:rsidR="003B7DCC" w:rsidRPr="008D346B" w:rsidRDefault="003B7DCC" w:rsidP="003B7DCC">
      <w:pPr>
        <w:spacing w:after="0" w:line="240" w:lineRule="auto"/>
        <w:rPr>
          <w:rFonts w:ascii="Times New Roman" w:hAnsi="Times New Roman"/>
          <w:color w:val="000000"/>
          <w:sz w:val="24"/>
          <w:szCs w:val="24"/>
        </w:rPr>
      </w:pPr>
      <w:r w:rsidRPr="008D346B">
        <w:rPr>
          <w:rFonts w:ascii="Times New Roman" w:hAnsi="Times New Roman"/>
          <w:color w:val="000000"/>
          <w:sz w:val="24"/>
          <w:szCs w:val="24"/>
        </w:rPr>
        <w:t>Šķeldas frak</w:t>
      </w:r>
      <w:r w:rsidR="00EA5654">
        <w:rPr>
          <w:rFonts w:ascii="Times New Roman" w:hAnsi="Times New Roman"/>
          <w:color w:val="000000"/>
          <w:sz w:val="24"/>
          <w:szCs w:val="24"/>
        </w:rPr>
        <w:t>cijas garums nedrīkst pārsniegt</w:t>
      </w:r>
      <w:r w:rsidRPr="008D346B">
        <w:rPr>
          <w:rFonts w:ascii="Times New Roman" w:hAnsi="Times New Roman"/>
          <w:color w:val="000000"/>
          <w:sz w:val="24"/>
          <w:szCs w:val="24"/>
        </w:rPr>
        <w:t xml:space="preserve"> 70 mm</w:t>
      </w:r>
      <w:r w:rsidR="00EA5654">
        <w:rPr>
          <w:rFonts w:ascii="Times New Roman" w:hAnsi="Times New Roman"/>
          <w:color w:val="000000"/>
          <w:sz w:val="24"/>
          <w:szCs w:val="24"/>
        </w:rPr>
        <w:t>.</w:t>
      </w:r>
    </w:p>
    <w:p w:rsidR="003B7DCC" w:rsidRPr="008D346B" w:rsidRDefault="003B7DCC" w:rsidP="003B7DCC">
      <w:pPr>
        <w:spacing w:after="0" w:line="240" w:lineRule="auto"/>
        <w:rPr>
          <w:rFonts w:ascii="Times New Roman" w:hAnsi="Times New Roman"/>
          <w:color w:val="000000"/>
          <w:sz w:val="24"/>
          <w:szCs w:val="24"/>
        </w:rPr>
      </w:pPr>
      <w:r w:rsidRPr="008D346B">
        <w:rPr>
          <w:rFonts w:ascii="Times New Roman" w:hAnsi="Times New Roman"/>
          <w:color w:val="000000"/>
          <w:sz w:val="24"/>
          <w:szCs w:val="24"/>
        </w:rPr>
        <w:t>Šķeldas frakc</w:t>
      </w:r>
      <w:r w:rsidR="00EA5654">
        <w:rPr>
          <w:rFonts w:ascii="Times New Roman" w:hAnsi="Times New Roman"/>
          <w:color w:val="000000"/>
          <w:sz w:val="24"/>
          <w:szCs w:val="24"/>
        </w:rPr>
        <w:t>ijas biezums nedrīkst pārsniegt</w:t>
      </w:r>
      <w:r w:rsidRPr="008D346B">
        <w:rPr>
          <w:rFonts w:ascii="Times New Roman" w:hAnsi="Times New Roman"/>
          <w:color w:val="000000"/>
          <w:sz w:val="24"/>
          <w:szCs w:val="24"/>
        </w:rPr>
        <w:t xml:space="preserve"> 15 mm</w:t>
      </w:r>
      <w:r w:rsidR="00EA5654">
        <w:rPr>
          <w:rFonts w:ascii="Times New Roman" w:hAnsi="Times New Roman"/>
          <w:color w:val="000000"/>
          <w:sz w:val="24"/>
          <w:szCs w:val="24"/>
        </w:rPr>
        <w:t>.</w:t>
      </w:r>
    </w:p>
    <w:p w:rsidR="003B7DCC" w:rsidRPr="008D346B" w:rsidRDefault="003B7DCC" w:rsidP="003B7DCC">
      <w:pPr>
        <w:spacing w:after="0" w:line="240" w:lineRule="auto"/>
        <w:rPr>
          <w:rFonts w:ascii="Times New Roman" w:hAnsi="Times New Roman"/>
          <w:color w:val="000000"/>
          <w:sz w:val="24"/>
          <w:szCs w:val="24"/>
        </w:rPr>
      </w:pPr>
    </w:p>
    <w:p w:rsidR="003B7DCC" w:rsidRPr="008D346B" w:rsidRDefault="003B7DCC" w:rsidP="003B7DCC">
      <w:pPr>
        <w:spacing w:after="0" w:line="240" w:lineRule="auto"/>
        <w:jc w:val="both"/>
        <w:rPr>
          <w:rFonts w:ascii="Times New Roman" w:hAnsi="Times New Roman"/>
          <w:color w:val="000000"/>
          <w:sz w:val="24"/>
          <w:szCs w:val="24"/>
        </w:rPr>
      </w:pPr>
      <w:r w:rsidRPr="008D346B">
        <w:rPr>
          <w:rFonts w:ascii="Times New Roman" w:hAnsi="Times New Roman"/>
          <w:color w:val="000000"/>
          <w:sz w:val="24"/>
          <w:szCs w:val="24"/>
        </w:rPr>
        <w:t>Šķeldas mitruma pakāpe nedrīkst pārsniegt 50 %. Tai</w:t>
      </w:r>
      <w:r w:rsidR="00EE63C7" w:rsidRPr="008D346B">
        <w:rPr>
          <w:rFonts w:ascii="Times New Roman" w:hAnsi="Times New Roman"/>
          <w:color w:val="000000"/>
          <w:sz w:val="24"/>
          <w:szCs w:val="24"/>
        </w:rPr>
        <w:t xml:space="preserve"> jabūt birstošai, nesaliedētai </w:t>
      </w:r>
      <w:r w:rsidRPr="008D346B">
        <w:rPr>
          <w:rFonts w:ascii="Times New Roman" w:hAnsi="Times New Roman"/>
          <w:color w:val="000000"/>
          <w:sz w:val="24"/>
          <w:szCs w:val="24"/>
        </w:rPr>
        <w:t>un bez puvuma pazīmēm.</w:t>
      </w:r>
    </w:p>
    <w:p w:rsidR="003B7DCC" w:rsidRPr="008D346B" w:rsidRDefault="003B7DCC" w:rsidP="003B7DCC">
      <w:pPr>
        <w:spacing w:after="0" w:line="240" w:lineRule="auto"/>
        <w:jc w:val="both"/>
        <w:rPr>
          <w:rFonts w:ascii="Times New Roman" w:hAnsi="Times New Roman"/>
          <w:color w:val="000000"/>
          <w:sz w:val="24"/>
          <w:szCs w:val="24"/>
        </w:rPr>
      </w:pPr>
    </w:p>
    <w:p w:rsidR="003B7DCC" w:rsidRPr="008D346B" w:rsidRDefault="003B7DCC" w:rsidP="003B7DCC">
      <w:pPr>
        <w:spacing w:after="0" w:line="240" w:lineRule="auto"/>
        <w:jc w:val="both"/>
        <w:rPr>
          <w:rFonts w:ascii="Times New Roman" w:hAnsi="Times New Roman"/>
          <w:color w:val="000000"/>
          <w:sz w:val="24"/>
          <w:szCs w:val="24"/>
        </w:rPr>
      </w:pPr>
      <w:r w:rsidRPr="008D346B">
        <w:rPr>
          <w:rFonts w:ascii="Times New Roman" w:hAnsi="Times New Roman"/>
          <w:color w:val="000000"/>
          <w:sz w:val="24"/>
          <w:szCs w:val="24"/>
        </w:rPr>
        <w:t>Nav pieļaujamas metāla un plastmasas izstradājumu, akmeņu, smilts un citu svešķermeņu piejaukumus, ziemas periodā – sniegs vai ledus.</w:t>
      </w:r>
    </w:p>
    <w:p w:rsidR="003B7DCC" w:rsidRPr="008D346B" w:rsidRDefault="003B7DCC" w:rsidP="003B7DCC">
      <w:pPr>
        <w:spacing w:after="0" w:line="240" w:lineRule="auto"/>
        <w:jc w:val="both"/>
        <w:rPr>
          <w:rFonts w:ascii="Times New Roman" w:hAnsi="Times New Roman"/>
          <w:color w:val="000000"/>
          <w:sz w:val="24"/>
          <w:szCs w:val="24"/>
        </w:rPr>
      </w:pPr>
    </w:p>
    <w:p w:rsidR="003B7DCC" w:rsidRPr="008D346B" w:rsidRDefault="003B7DCC" w:rsidP="003B7DCC">
      <w:pPr>
        <w:spacing w:after="0" w:line="240" w:lineRule="auto"/>
        <w:jc w:val="both"/>
        <w:rPr>
          <w:rFonts w:ascii="Times New Roman" w:hAnsi="Times New Roman"/>
          <w:color w:val="000000"/>
          <w:sz w:val="24"/>
          <w:szCs w:val="24"/>
        </w:rPr>
      </w:pPr>
      <w:r w:rsidRPr="008D346B">
        <w:rPr>
          <w:rFonts w:ascii="Times New Roman" w:hAnsi="Times New Roman"/>
          <w:color w:val="000000"/>
          <w:sz w:val="24"/>
          <w:szCs w:val="24"/>
        </w:rPr>
        <w:t xml:space="preserve">Piegādes ir atkarīgas no laika apstākļiem un vidējās diennakts temperatūras. </w:t>
      </w:r>
      <w:r w:rsidRPr="008D346B">
        <w:rPr>
          <w:rFonts w:ascii="Times New Roman" w:hAnsi="Times New Roman"/>
          <w:b/>
          <w:color w:val="000000"/>
          <w:sz w:val="24"/>
          <w:szCs w:val="24"/>
        </w:rPr>
        <w:t xml:space="preserve">Šķeldas  piegādes apjomus un reizes jāsaskaņo ar pasūtītāju, </w:t>
      </w:r>
      <w:r w:rsidRPr="008D346B">
        <w:rPr>
          <w:rFonts w:ascii="Times New Roman" w:hAnsi="Times New Roman"/>
          <w:color w:val="000000"/>
          <w:sz w:val="24"/>
          <w:szCs w:val="24"/>
        </w:rPr>
        <w:t>jo</w:t>
      </w:r>
      <w:r w:rsidRPr="008D346B">
        <w:rPr>
          <w:rFonts w:ascii="Times New Roman" w:hAnsi="Times New Roman"/>
          <w:b/>
          <w:color w:val="000000"/>
          <w:sz w:val="24"/>
          <w:szCs w:val="24"/>
        </w:rPr>
        <w:t xml:space="preserve"> </w:t>
      </w:r>
      <w:r w:rsidRPr="008D346B">
        <w:rPr>
          <w:rFonts w:ascii="Times New Roman" w:hAnsi="Times New Roman"/>
          <w:color w:val="000000"/>
          <w:sz w:val="24"/>
          <w:szCs w:val="24"/>
        </w:rPr>
        <w:t xml:space="preserve">nav vietas šķeldas uzglabāšanai. </w:t>
      </w:r>
    </w:p>
    <w:p w:rsidR="003B7DCC" w:rsidRPr="008D346B" w:rsidRDefault="003B7DCC" w:rsidP="003B7DCC">
      <w:pPr>
        <w:spacing w:after="0" w:line="240" w:lineRule="auto"/>
        <w:jc w:val="both"/>
        <w:rPr>
          <w:rFonts w:ascii="Times New Roman" w:hAnsi="Times New Roman"/>
          <w:color w:val="000000"/>
          <w:sz w:val="24"/>
          <w:szCs w:val="24"/>
        </w:rPr>
      </w:pPr>
    </w:p>
    <w:p w:rsidR="003B7DCC" w:rsidRPr="00EA5654" w:rsidRDefault="003B7DCC" w:rsidP="00EA5654">
      <w:pPr>
        <w:pStyle w:val="teksts"/>
        <w:ind w:left="34"/>
        <w:jc w:val="both"/>
      </w:pPr>
      <w:r w:rsidRPr="008D346B">
        <w:rPr>
          <w:color w:val="000000"/>
        </w:rPr>
        <w:t>Ar katlu māju tehnisko informāciju var iepazīties darbdienās no 8.00 līdz 16.00, iepriekš sazinoties ar kontaktpersonu</w:t>
      </w:r>
      <w:r w:rsidR="00EA5654">
        <w:rPr>
          <w:color w:val="000000"/>
        </w:rPr>
        <w:t xml:space="preserve"> (</w:t>
      </w:r>
      <w:r w:rsidR="00EA5654" w:rsidRPr="008D346B">
        <w:t>Pāvels Kuļikovskis, mob.tel. 2</w:t>
      </w:r>
      <w:r w:rsidR="00EA5654">
        <w:t>2022846</w:t>
      </w:r>
      <w:r w:rsidR="00EA5654">
        <w:rPr>
          <w:color w:val="000000"/>
        </w:rPr>
        <w:t>)</w:t>
      </w:r>
      <w:r w:rsidRPr="008D346B">
        <w:rPr>
          <w:color w:val="000000"/>
        </w:rPr>
        <w:t>.</w:t>
      </w:r>
    </w:p>
    <w:p w:rsidR="003B7DCC" w:rsidRPr="008D346B" w:rsidRDefault="003B7DCC" w:rsidP="003B7DCC">
      <w:pPr>
        <w:spacing w:after="0" w:line="240" w:lineRule="auto"/>
        <w:rPr>
          <w:rFonts w:ascii="Times New Roman" w:hAnsi="Times New Roman"/>
          <w:color w:val="000000"/>
          <w:sz w:val="24"/>
          <w:szCs w:val="24"/>
        </w:rPr>
      </w:pPr>
    </w:p>
    <w:p w:rsidR="003B7DCC" w:rsidRPr="008D346B" w:rsidRDefault="003B7DCC" w:rsidP="003B7DCC">
      <w:pPr>
        <w:jc w:val="both"/>
        <w:rPr>
          <w:rFonts w:ascii="Times New Roman" w:hAnsi="Times New Roman"/>
          <w:sz w:val="24"/>
          <w:szCs w:val="24"/>
        </w:rPr>
      </w:pPr>
    </w:p>
    <w:p w:rsidR="003B7DCC" w:rsidRPr="008D346B" w:rsidRDefault="003B7DCC" w:rsidP="003B7DCC">
      <w:pPr>
        <w:jc w:val="both"/>
        <w:rPr>
          <w:rFonts w:ascii="Times New Roman" w:hAnsi="Times New Roman"/>
          <w:sz w:val="24"/>
          <w:szCs w:val="24"/>
        </w:rPr>
      </w:pPr>
    </w:p>
    <w:p w:rsidR="003B7DCC" w:rsidRPr="008D346B" w:rsidRDefault="003B7DCC" w:rsidP="003B7DCC">
      <w:pPr>
        <w:spacing w:after="120"/>
        <w:jc w:val="right"/>
        <w:rPr>
          <w:rFonts w:ascii="Times New Roman" w:hAnsi="Times New Roman"/>
          <w:i/>
          <w:sz w:val="24"/>
          <w:szCs w:val="24"/>
        </w:rPr>
      </w:pPr>
      <w:r w:rsidRPr="008D346B">
        <w:rPr>
          <w:rFonts w:ascii="Times New Roman" w:hAnsi="Times New Roman"/>
          <w:i/>
          <w:sz w:val="24"/>
          <w:szCs w:val="24"/>
        </w:rPr>
        <w:t>Pretendenta vadītāja paraksts:__</w:t>
      </w:r>
      <w:r w:rsidR="00EE63C7" w:rsidRPr="008D346B">
        <w:rPr>
          <w:rFonts w:ascii="Times New Roman" w:hAnsi="Times New Roman"/>
          <w:i/>
          <w:sz w:val="24"/>
          <w:szCs w:val="24"/>
        </w:rPr>
        <w:t>_________________</w:t>
      </w:r>
      <w:r w:rsidRPr="008D346B">
        <w:rPr>
          <w:rFonts w:ascii="Times New Roman" w:hAnsi="Times New Roman"/>
          <w:i/>
          <w:sz w:val="24"/>
          <w:szCs w:val="24"/>
        </w:rPr>
        <w:t>__</w:t>
      </w:r>
    </w:p>
    <w:p w:rsidR="003B7DCC" w:rsidRPr="008D346B" w:rsidRDefault="003B7DCC" w:rsidP="003B7DCC">
      <w:pPr>
        <w:spacing w:after="120"/>
        <w:jc w:val="right"/>
        <w:rPr>
          <w:rFonts w:ascii="Times New Roman" w:hAnsi="Times New Roman"/>
          <w:i/>
          <w:sz w:val="24"/>
          <w:szCs w:val="24"/>
        </w:rPr>
      </w:pPr>
      <w:r w:rsidRPr="008D346B">
        <w:rPr>
          <w:rFonts w:ascii="Times New Roman" w:hAnsi="Times New Roman"/>
          <w:i/>
          <w:sz w:val="24"/>
          <w:szCs w:val="24"/>
        </w:rPr>
        <w:t>Vārds, uzvārds:___</w:t>
      </w:r>
      <w:r w:rsidR="00EE63C7" w:rsidRPr="008D346B">
        <w:rPr>
          <w:rFonts w:ascii="Times New Roman" w:hAnsi="Times New Roman"/>
          <w:i/>
          <w:sz w:val="24"/>
          <w:szCs w:val="24"/>
        </w:rPr>
        <w:t>_________________</w:t>
      </w:r>
      <w:r w:rsidRPr="008D346B">
        <w:rPr>
          <w:rFonts w:ascii="Times New Roman" w:hAnsi="Times New Roman"/>
          <w:i/>
          <w:sz w:val="24"/>
          <w:szCs w:val="24"/>
        </w:rPr>
        <w:t>_</w:t>
      </w:r>
    </w:p>
    <w:p w:rsidR="003B7DCC" w:rsidRPr="008D346B" w:rsidRDefault="003B7DCC" w:rsidP="003B7DCC">
      <w:pPr>
        <w:spacing w:after="120"/>
        <w:jc w:val="right"/>
        <w:rPr>
          <w:rFonts w:ascii="Times New Roman" w:hAnsi="Times New Roman"/>
          <w:i/>
          <w:sz w:val="24"/>
          <w:szCs w:val="24"/>
        </w:rPr>
      </w:pPr>
      <w:r w:rsidRPr="008D346B">
        <w:rPr>
          <w:rFonts w:ascii="Times New Roman" w:hAnsi="Times New Roman"/>
          <w:i/>
          <w:sz w:val="24"/>
          <w:szCs w:val="24"/>
        </w:rPr>
        <w:t>Amats:__</w:t>
      </w:r>
      <w:r w:rsidR="00EE63C7" w:rsidRPr="008D346B">
        <w:rPr>
          <w:rFonts w:ascii="Times New Roman" w:hAnsi="Times New Roman"/>
          <w:i/>
          <w:sz w:val="24"/>
          <w:szCs w:val="24"/>
        </w:rPr>
        <w:t>_________________</w:t>
      </w:r>
      <w:r w:rsidRPr="008D346B">
        <w:rPr>
          <w:rFonts w:ascii="Times New Roman" w:hAnsi="Times New Roman"/>
          <w:i/>
          <w:sz w:val="24"/>
          <w:szCs w:val="24"/>
        </w:rPr>
        <w:t>__</w:t>
      </w:r>
    </w:p>
    <w:p w:rsidR="003B7DCC" w:rsidRPr="008D346B" w:rsidRDefault="003B7DCC" w:rsidP="003B7DCC">
      <w:pPr>
        <w:widowControl w:val="0"/>
        <w:tabs>
          <w:tab w:val="left" w:pos="360"/>
        </w:tabs>
        <w:spacing w:after="0"/>
        <w:ind w:right="-2"/>
        <w:jc w:val="right"/>
        <w:rPr>
          <w:rFonts w:ascii="Times New Roman" w:hAnsi="Times New Roman"/>
          <w:color w:val="000000"/>
          <w:kern w:val="1"/>
          <w:sz w:val="24"/>
          <w:szCs w:val="24"/>
        </w:rPr>
      </w:pPr>
      <w:r w:rsidRPr="008D346B">
        <w:rPr>
          <w:rFonts w:ascii="Times New Roman" w:hAnsi="Times New Roman"/>
          <w:color w:val="000000"/>
          <w:kern w:val="1"/>
          <w:sz w:val="24"/>
          <w:szCs w:val="24"/>
        </w:rPr>
        <w:t>z. v.</w:t>
      </w:r>
    </w:p>
    <w:p w:rsidR="003B7DCC" w:rsidRPr="008D346B" w:rsidRDefault="003B7DCC" w:rsidP="003B7DCC">
      <w:pPr>
        <w:rPr>
          <w:sz w:val="24"/>
          <w:szCs w:val="24"/>
        </w:rPr>
      </w:pPr>
    </w:p>
    <w:p w:rsidR="003B7DCC" w:rsidRPr="008D346B" w:rsidRDefault="003B7DCC" w:rsidP="003B7DCC">
      <w:pPr>
        <w:rPr>
          <w:sz w:val="24"/>
          <w:szCs w:val="24"/>
        </w:rPr>
      </w:pPr>
      <w:r w:rsidRPr="008D346B">
        <w:rPr>
          <w:sz w:val="24"/>
          <w:szCs w:val="24"/>
        </w:rPr>
        <w:br w:type="page"/>
      </w:r>
    </w:p>
    <w:p w:rsidR="003B7DCC" w:rsidRPr="008D346B" w:rsidRDefault="003B7DCC" w:rsidP="003B7DCC">
      <w:pPr>
        <w:rPr>
          <w:sz w:val="24"/>
          <w:szCs w:val="24"/>
        </w:rPr>
        <w:sectPr w:rsidR="003B7DCC" w:rsidRPr="008D346B">
          <w:headerReference w:type="default" r:id="rId15"/>
          <w:footerReference w:type="default" r:id="rId16"/>
          <w:endnotePr>
            <w:numFmt w:val="decimal"/>
          </w:endnotePr>
          <w:pgSz w:w="11906" w:h="16838"/>
          <w:pgMar w:top="709" w:right="849" w:bottom="1134" w:left="1701" w:header="720" w:footer="720" w:gutter="0"/>
          <w:cols w:space="720"/>
        </w:sectPr>
      </w:pPr>
    </w:p>
    <w:p w:rsidR="003B7DCC" w:rsidRPr="008D346B" w:rsidRDefault="003B7DCC" w:rsidP="003B7DCC">
      <w:pPr>
        <w:widowControl w:val="0"/>
        <w:tabs>
          <w:tab w:val="left" w:pos="360"/>
        </w:tabs>
        <w:spacing w:after="0"/>
        <w:ind w:right="-2"/>
        <w:jc w:val="right"/>
        <w:rPr>
          <w:rFonts w:ascii="Times New Roman" w:hAnsi="Times New Roman"/>
          <w:b/>
          <w:bCs/>
          <w:color w:val="000000"/>
          <w:kern w:val="1"/>
          <w:sz w:val="24"/>
          <w:szCs w:val="24"/>
        </w:rPr>
      </w:pPr>
      <w:r w:rsidRPr="008D346B">
        <w:rPr>
          <w:rFonts w:ascii="Times New Roman" w:hAnsi="Times New Roman"/>
          <w:b/>
          <w:bCs/>
          <w:color w:val="000000"/>
          <w:kern w:val="1"/>
          <w:sz w:val="24"/>
          <w:szCs w:val="24"/>
        </w:rPr>
        <w:lastRenderedPageBreak/>
        <w:t>2. pielikums</w:t>
      </w:r>
    </w:p>
    <w:p w:rsidR="003B7DCC" w:rsidRPr="008D346B" w:rsidRDefault="003B7DCC" w:rsidP="003B7DCC">
      <w:pPr>
        <w:widowControl w:val="0"/>
        <w:tabs>
          <w:tab w:val="left" w:pos="360"/>
        </w:tabs>
        <w:spacing w:after="0"/>
        <w:ind w:right="-2"/>
        <w:jc w:val="right"/>
        <w:rPr>
          <w:rFonts w:ascii="Times New Roman" w:hAnsi="Times New Roman"/>
          <w:b/>
          <w:bCs/>
          <w:color w:val="000000"/>
          <w:kern w:val="1"/>
          <w:sz w:val="24"/>
          <w:szCs w:val="24"/>
        </w:rPr>
      </w:pPr>
    </w:p>
    <w:p w:rsidR="00EE63C7" w:rsidRPr="008D346B" w:rsidRDefault="00EE63C7" w:rsidP="00EE63C7">
      <w:pPr>
        <w:spacing w:after="0" w:line="240" w:lineRule="auto"/>
        <w:jc w:val="center"/>
        <w:rPr>
          <w:rFonts w:ascii="Times New Roman" w:hAnsi="Times New Roman"/>
          <w:b/>
          <w:bCs/>
          <w:sz w:val="24"/>
          <w:szCs w:val="24"/>
        </w:rPr>
      </w:pPr>
      <w:r w:rsidRPr="008D346B">
        <w:rPr>
          <w:rFonts w:ascii="Times New Roman" w:hAnsi="Times New Roman"/>
          <w:b/>
          <w:bCs/>
          <w:sz w:val="24"/>
          <w:szCs w:val="24"/>
        </w:rPr>
        <w:t>PIETEIKUMS</w:t>
      </w:r>
      <w:r w:rsidRPr="008D346B">
        <w:rPr>
          <w:rFonts w:ascii="Times New Roman" w:hAnsi="Times New Roman"/>
          <w:b/>
          <w:bCs/>
          <w:iCs/>
          <w:sz w:val="24"/>
          <w:szCs w:val="24"/>
        </w:rPr>
        <w:t xml:space="preserve"> </w:t>
      </w:r>
      <w:r w:rsidRPr="008D346B">
        <w:rPr>
          <w:rFonts w:ascii="Times New Roman" w:hAnsi="Times New Roman"/>
          <w:b/>
          <w:bCs/>
          <w:sz w:val="24"/>
          <w:szCs w:val="24"/>
        </w:rPr>
        <w:t>DALĪBAI CENU APTAUJĀ</w:t>
      </w:r>
    </w:p>
    <w:p w:rsidR="00EE63C7" w:rsidRPr="008D346B" w:rsidRDefault="00EE63C7" w:rsidP="00EE63C7">
      <w:pPr>
        <w:spacing w:after="0" w:line="240" w:lineRule="auto"/>
        <w:jc w:val="center"/>
        <w:rPr>
          <w:rFonts w:ascii="Times New Roman" w:hAnsi="Times New Roman"/>
          <w:b/>
          <w:bCs/>
          <w:color w:val="000000"/>
          <w:sz w:val="24"/>
          <w:szCs w:val="24"/>
        </w:rPr>
      </w:pPr>
      <w:r w:rsidRPr="008D346B">
        <w:rPr>
          <w:rFonts w:ascii="Times New Roman" w:hAnsi="Times New Roman"/>
          <w:b/>
          <w:bCs/>
          <w:color w:val="000000"/>
          <w:sz w:val="24"/>
          <w:szCs w:val="24"/>
        </w:rPr>
        <w:t xml:space="preserve"> “Koksnes šķeldas piegāde siltumenerģijas ražošanai 2023./2024. </w:t>
      </w:r>
      <w:r w:rsidR="00B14940" w:rsidRPr="008D346B">
        <w:rPr>
          <w:rFonts w:ascii="Times New Roman" w:hAnsi="Times New Roman"/>
          <w:b/>
          <w:bCs/>
          <w:color w:val="000000"/>
          <w:sz w:val="24"/>
          <w:szCs w:val="24"/>
        </w:rPr>
        <w:t xml:space="preserve">gada </w:t>
      </w:r>
      <w:r w:rsidRPr="008D346B">
        <w:rPr>
          <w:rFonts w:ascii="Times New Roman" w:hAnsi="Times New Roman"/>
          <w:b/>
          <w:bCs/>
          <w:color w:val="000000"/>
          <w:sz w:val="24"/>
          <w:szCs w:val="24"/>
        </w:rPr>
        <w:t>apkures sezonā”</w:t>
      </w:r>
    </w:p>
    <w:p w:rsidR="00EE63C7" w:rsidRPr="008D346B" w:rsidRDefault="00EE63C7" w:rsidP="00EE63C7">
      <w:pPr>
        <w:spacing w:after="0" w:line="240" w:lineRule="auto"/>
        <w:jc w:val="center"/>
        <w:rPr>
          <w:rFonts w:ascii="Times New Roman" w:hAnsi="Times New Roman"/>
          <w:b/>
          <w:bCs/>
          <w:color w:val="000000"/>
          <w:sz w:val="24"/>
          <w:szCs w:val="24"/>
        </w:rPr>
      </w:pPr>
      <w:r w:rsidRPr="008D346B">
        <w:rPr>
          <w:rFonts w:ascii="Times New Roman" w:hAnsi="Times New Roman"/>
          <w:color w:val="000000"/>
          <w:sz w:val="24"/>
          <w:szCs w:val="24"/>
        </w:rPr>
        <w:t xml:space="preserve">Identifikācijas </w:t>
      </w:r>
      <w:r w:rsidRPr="008D346B">
        <w:rPr>
          <w:rFonts w:ascii="Times New Roman" w:hAnsi="Times New Roman"/>
          <w:b/>
          <w:bCs/>
          <w:color w:val="000000"/>
          <w:sz w:val="24"/>
          <w:szCs w:val="24"/>
        </w:rPr>
        <w:t>Nr. ORN 2023/CA/5</w:t>
      </w:r>
    </w:p>
    <w:p w:rsidR="003B7DCC" w:rsidRPr="008D346B" w:rsidRDefault="003B7DCC" w:rsidP="003B7DCC">
      <w:pPr>
        <w:widowControl w:val="0"/>
        <w:tabs>
          <w:tab w:val="left" w:pos="360"/>
          <w:tab w:val="right" w:pos="9485"/>
        </w:tabs>
        <w:spacing w:after="0"/>
        <w:ind w:right="-144"/>
        <w:jc w:val="right"/>
        <w:rPr>
          <w:rFonts w:ascii="Times New Roman" w:eastAsia="SimSun" w:hAnsi="Times New Roman"/>
          <w:b/>
          <w:bCs/>
          <w:iCs/>
          <w:kern w:val="1"/>
          <w:sz w:val="24"/>
          <w:szCs w:val="24"/>
          <w:lang w:bidi="hi-IN"/>
        </w:rPr>
      </w:pPr>
    </w:p>
    <w:tbl>
      <w:tblPr>
        <w:tblW w:w="9285" w:type="dxa"/>
        <w:tblInd w:w="-108" w:type="dxa"/>
        <w:tblCellMar>
          <w:left w:w="10" w:type="dxa"/>
          <w:right w:w="10" w:type="dxa"/>
        </w:tblCellMar>
        <w:tblLook w:val="0000" w:firstRow="0" w:lastRow="0" w:firstColumn="0" w:lastColumn="0" w:noHBand="0" w:noVBand="0"/>
      </w:tblPr>
      <w:tblGrid>
        <w:gridCol w:w="2189"/>
        <w:gridCol w:w="1225"/>
        <w:gridCol w:w="5871"/>
      </w:tblGrid>
      <w:tr w:rsidR="003B7DCC" w:rsidRPr="008D346B" w:rsidTr="00272CFB">
        <w:trPr>
          <w:cantSplit/>
        </w:trPr>
        <w:tc>
          <w:tcPr>
            <w:tcW w:w="9285" w:type="dxa"/>
            <w:gridSpan w:val="3"/>
            <w:tcBorders>
              <w:top w:val="single" w:sz="4" w:space="0" w:color="000000"/>
              <w:left w:val="single" w:sz="4" w:space="0" w:color="000000"/>
              <w:bottom w:val="single" w:sz="4" w:space="0" w:color="000000"/>
              <w:right w:val="single" w:sz="4" w:space="0" w:color="000000"/>
              <w:tl2br w:val="nil"/>
              <w:tr2bl w:val="nil"/>
            </w:tcBorders>
            <w:shd w:val="solid" w:color="F3F3F3" w:fill="auto"/>
            <w:tcMar>
              <w:top w:w="0" w:type="dxa"/>
              <w:left w:w="108" w:type="dxa"/>
              <w:bottom w:w="0" w:type="dxa"/>
              <w:right w:w="108" w:type="dxa"/>
            </w:tcMar>
          </w:tcPr>
          <w:p w:rsidR="003B7DCC" w:rsidRPr="008D346B" w:rsidRDefault="003B7DCC" w:rsidP="003B7DCC">
            <w:pPr>
              <w:keepNext/>
              <w:spacing w:after="0" w:line="240" w:lineRule="auto"/>
              <w:outlineLvl w:val="6"/>
              <w:rPr>
                <w:rFonts w:ascii="Times New Roman" w:hAnsi="Times New Roman"/>
                <w:bCs/>
                <w:color w:val="993300"/>
                <w:sz w:val="24"/>
                <w:szCs w:val="24"/>
              </w:rPr>
            </w:pPr>
            <w:r w:rsidRPr="008D346B">
              <w:rPr>
                <w:rFonts w:ascii="Times New Roman" w:hAnsi="Times New Roman"/>
                <w:bCs/>
                <w:color w:val="993300"/>
                <w:sz w:val="24"/>
                <w:szCs w:val="24"/>
              </w:rPr>
              <w:t>Informācija par pretendentu</w:t>
            </w:r>
          </w:p>
        </w:tc>
      </w:tr>
      <w:tr w:rsidR="003B7DCC" w:rsidRPr="008D346B" w:rsidTr="00EE63C7">
        <w:trPr>
          <w:cantSplit/>
        </w:trPr>
        <w:tc>
          <w:tcPr>
            <w:tcW w:w="3414"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3B7DCC" w:rsidRPr="008D346B" w:rsidRDefault="003B7DCC" w:rsidP="003B7DCC">
            <w:pPr>
              <w:widowControl w:val="0"/>
              <w:tabs>
                <w:tab w:val="left" w:pos="720"/>
                <w:tab w:val="center" w:pos="4153"/>
                <w:tab w:val="right" w:pos="8306"/>
              </w:tabs>
              <w:spacing w:after="0" w:line="240" w:lineRule="auto"/>
              <w:rPr>
                <w:rFonts w:ascii="Times New Roman" w:hAnsi="Times New Roman"/>
                <w:sz w:val="24"/>
                <w:szCs w:val="24"/>
              </w:rPr>
            </w:pPr>
            <w:r w:rsidRPr="008D346B">
              <w:rPr>
                <w:rFonts w:ascii="Times New Roman" w:hAnsi="Times New Roman"/>
                <w:sz w:val="24"/>
                <w:szCs w:val="24"/>
              </w:rPr>
              <w:t>Pretendenta nosaukums:</w:t>
            </w:r>
          </w:p>
        </w:tc>
        <w:tc>
          <w:tcPr>
            <w:tcW w:w="5871" w:type="dxa"/>
            <w:tcBorders>
              <w:top w:val="single" w:sz="4" w:space="0" w:color="000000"/>
              <w:left w:val="single" w:sz="4" w:space="0" w:color="auto"/>
              <w:bottom w:val="single" w:sz="4" w:space="0" w:color="000000"/>
              <w:right w:val="nil"/>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p>
        </w:tc>
      </w:tr>
      <w:tr w:rsidR="003B7DCC" w:rsidRPr="008D346B" w:rsidTr="00EE63C7">
        <w:trPr>
          <w:cantSplit/>
        </w:trPr>
        <w:tc>
          <w:tcPr>
            <w:tcW w:w="3414"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3B7DCC" w:rsidRPr="008D346B" w:rsidRDefault="003B7DCC" w:rsidP="003B7DCC">
            <w:pPr>
              <w:widowControl w:val="0"/>
              <w:tabs>
                <w:tab w:val="left" w:pos="720"/>
                <w:tab w:val="center" w:pos="4153"/>
                <w:tab w:val="right" w:pos="8306"/>
              </w:tabs>
              <w:spacing w:after="0" w:line="240" w:lineRule="auto"/>
              <w:ind w:right="-52"/>
              <w:rPr>
                <w:rFonts w:ascii="Times New Roman" w:hAnsi="Times New Roman"/>
                <w:sz w:val="24"/>
                <w:szCs w:val="24"/>
              </w:rPr>
            </w:pPr>
            <w:r w:rsidRPr="008D346B">
              <w:rPr>
                <w:rFonts w:ascii="Times New Roman" w:hAnsi="Times New Roman"/>
                <w:sz w:val="24"/>
                <w:szCs w:val="24"/>
              </w:rPr>
              <w:t>Reģistrācijas numurs:</w:t>
            </w:r>
          </w:p>
        </w:tc>
        <w:tc>
          <w:tcPr>
            <w:tcW w:w="5871" w:type="dxa"/>
            <w:tcBorders>
              <w:top w:val="single" w:sz="4" w:space="0" w:color="000000"/>
              <w:left w:val="single" w:sz="4" w:space="0" w:color="auto"/>
              <w:bottom w:val="single" w:sz="4" w:space="0" w:color="000000"/>
              <w:right w:val="nil"/>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p>
        </w:tc>
      </w:tr>
      <w:tr w:rsidR="003B7DCC" w:rsidRPr="008D346B" w:rsidTr="00EE63C7">
        <w:trPr>
          <w:cantSplit/>
        </w:trPr>
        <w:tc>
          <w:tcPr>
            <w:tcW w:w="3414"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r w:rsidRPr="008D346B">
              <w:rPr>
                <w:rFonts w:ascii="Times New Roman" w:hAnsi="Times New Roman"/>
                <w:sz w:val="24"/>
                <w:szCs w:val="24"/>
              </w:rPr>
              <w:t>Juridiskā adrese:</w:t>
            </w:r>
          </w:p>
        </w:tc>
        <w:tc>
          <w:tcPr>
            <w:tcW w:w="5871" w:type="dxa"/>
            <w:tcBorders>
              <w:top w:val="nil"/>
              <w:left w:val="single" w:sz="4" w:space="0" w:color="auto"/>
              <w:bottom w:val="single" w:sz="4" w:space="0" w:color="000000"/>
              <w:right w:val="nil"/>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p>
        </w:tc>
      </w:tr>
      <w:tr w:rsidR="003B7DCC" w:rsidRPr="008D346B" w:rsidTr="00EE63C7">
        <w:trPr>
          <w:cantSplit/>
        </w:trPr>
        <w:tc>
          <w:tcPr>
            <w:tcW w:w="3414"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r w:rsidRPr="008D346B">
              <w:rPr>
                <w:rFonts w:ascii="Times New Roman" w:hAnsi="Times New Roman"/>
                <w:sz w:val="24"/>
                <w:szCs w:val="24"/>
              </w:rPr>
              <w:t>Pasta adrese:</w:t>
            </w:r>
          </w:p>
        </w:tc>
        <w:tc>
          <w:tcPr>
            <w:tcW w:w="5871" w:type="dxa"/>
            <w:tcBorders>
              <w:top w:val="single" w:sz="4" w:space="0" w:color="000000"/>
              <w:left w:val="single" w:sz="4" w:space="0" w:color="auto"/>
              <w:bottom w:val="single" w:sz="4" w:space="0" w:color="000000"/>
              <w:right w:val="nil"/>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p>
        </w:tc>
      </w:tr>
      <w:tr w:rsidR="00EE63C7" w:rsidRPr="008D346B" w:rsidTr="00EE63C7">
        <w:trPr>
          <w:cantSplit/>
        </w:trPr>
        <w:tc>
          <w:tcPr>
            <w:tcW w:w="3414"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EE63C7" w:rsidRPr="008D346B" w:rsidRDefault="00EE63C7" w:rsidP="003B7DCC">
            <w:pPr>
              <w:spacing w:after="0" w:line="240" w:lineRule="auto"/>
              <w:rPr>
                <w:rFonts w:ascii="Times New Roman" w:hAnsi="Times New Roman"/>
                <w:sz w:val="24"/>
                <w:szCs w:val="24"/>
              </w:rPr>
            </w:pPr>
            <w:r w:rsidRPr="008D346B">
              <w:rPr>
                <w:rFonts w:ascii="Times New Roman" w:hAnsi="Times New Roman"/>
                <w:sz w:val="24"/>
                <w:szCs w:val="24"/>
              </w:rPr>
              <w:t>Tālrunis:</w:t>
            </w:r>
          </w:p>
        </w:tc>
        <w:tc>
          <w:tcPr>
            <w:tcW w:w="5871" w:type="dxa"/>
            <w:tcBorders>
              <w:top w:val="single" w:sz="4" w:space="0" w:color="000000"/>
              <w:left w:val="single" w:sz="4" w:space="0" w:color="auto"/>
              <w:bottom w:val="single" w:sz="4" w:space="0" w:color="000000"/>
              <w:right w:val="nil"/>
              <w:tl2br w:val="nil"/>
              <w:tr2bl w:val="nil"/>
            </w:tcBorders>
            <w:tcMar>
              <w:top w:w="0" w:type="dxa"/>
              <w:left w:w="108" w:type="dxa"/>
              <w:bottom w:w="0" w:type="dxa"/>
              <w:right w:w="108" w:type="dxa"/>
            </w:tcMar>
          </w:tcPr>
          <w:p w:rsidR="00EE63C7" w:rsidRPr="008D346B" w:rsidRDefault="00EE63C7" w:rsidP="003B7DCC">
            <w:pPr>
              <w:spacing w:after="0" w:line="240" w:lineRule="auto"/>
              <w:rPr>
                <w:rFonts w:ascii="Times New Roman" w:hAnsi="Times New Roman"/>
                <w:sz w:val="24"/>
                <w:szCs w:val="24"/>
              </w:rPr>
            </w:pPr>
          </w:p>
        </w:tc>
      </w:tr>
      <w:tr w:rsidR="003B7DCC" w:rsidRPr="008D346B" w:rsidTr="00EE63C7">
        <w:trPr>
          <w:cantSplit/>
        </w:trPr>
        <w:tc>
          <w:tcPr>
            <w:tcW w:w="3414"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r w:rsidRPr="008D346B">
              <w:rPr>
                <w:rFonts w:ascii="Times New Roman" w:hAnsi="Times New Roman"/>
                <w:sz w:val="24"/>
                <w:szCs w:val="24"/>
              </w:rPr>
              <w:t>E-pasta adrese:</w:t>
            </w:r>
          </w:p>
        </w:tc>
        <w:tc>
          <w:tcPr>
            <w:tcW w:w="5871" w:type="dxa"/>
            <w:tcBorders>
              <w:top w:val="nil"/>
              <w:left w:val="single" w:sz="4" w:space="0" w:color="auto"/>
              <w:bottom w:val="single" w:sz="4" w:space="0" w:color="000000"/>
              <w:right w:val="nil"/>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p>
        </w:tc>
      </w:tr>
      <w:tr w:rsidR="003B7DCC" w:rsidRPr="008D346B" w:rsidTr="00EE63C7">
        <w:trPr>
          <w:cantSplit/>
        </w:trPr>
        <w:tc>
          <w:tcPr>
            <w:tcW w:w="3414" w:type="dxa"/>
            <w:gridSpan w:val="2"/>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r w:rsidRPr="008D346B">
              <w:rPr>
                <w:rFonts w:ascii="Times New Roman" w:hAnsi="Times New Roman"/>
                <w:sz w:val="24"/>
                <w:szCs w:val="24"/>
              </w:rPr>
              <w:t>Vispārējā interneta adrese:</w:t>
            </w:r>
          </w:p>
        </w:tc>
        <w:tc>
          <w:tcPr>
            <w:tcW w:w="5871" w:type="dxa"/>
            <w:tcBorders>
              <w:top w:val="nil"/>
              <w:left w:val="single" w:sz="4" w:space="0" w:color="auto"/>
              <w:bottom w:val="single" w:sz="4" w:space="0" w:color="000000"/>
              <w:right w:val="nil"/>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p>
        </w:tc>
      </w:tr>
      <w:tr w:rsidR="003B7DCC" w:rsidRPr="008D346B" w:rsidTr="00272CFB">
        <w:trPr>
          <w:cantSplit/>
          <w:trHeight w:val="70"/>
        </w:trPr>
        <w:tc>
          <w:tcPr>
            <w:tcW w:w="9285" w:type="dxa"/>
            <w:gridSpan w:val="3"/>
            <w:tcBorders>
              <w:top w:val="nil"/>
              <w:left w:val="nil"/>
              <w:bottom w:val="single" w:sz="4" w:space="0" w:color="000000"/>
              <w:right w:val="nil"/>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p>
        </w:tc>
      </w:tr>
      <w:tr w:rsidR="003B7DCC" w:rsidRPr="008D346B" w:rsidTr="00272CFB">
        <w:trPr>
          <w:cantSplit/>
        </w:trPr>
        <w:tc>
          <w:tcPr>
            <w:tcW w:w="9285" w:type="dxa"/>
            <w:gridSpan w:val="3"/>
            <w:tcBorders>
              <w:top w:val="single" w:sz="4" w:space="0" w:color="000000"/>
              <w:left w:val="single" w:sz="4" w:space="0" w:color="000000"/>
              <w:bottom w:val="single" w:sz="4" w:space="0" w:color="000000"/>
              <w:right w:val="single" w:sz="4" w:space="0" w:color="000000"/>
              <w:tl2br w:val="nil"/>
              <w:tr2bl w:val="nil"/>
            </w:tcBorders>
            <w:shd w:val="solid" w:color="F3F3F3" w:fill="auto"/>
            <w:tcMar>
              <w:top w:w="0" w:type="dxa"/>
              <w:left w:w="108" w:type="dxa"/>
              <w:bottom w:w="0" w:type="dxa"/>
              <w:right w:w="108" w:type="dxa"/>
            </w:tcMar>
          </w:tcPr>
          <w:p w:rsidR="003B7DCC" w:rsidRPr="008D346B" w:rsidRDefault="003B7DCC" w:rsidP="003B7DCC">
            <w:pPr>
              <w:keepNext/>
              <w:spacing w:after="0" w:line="240" w:lineRule="auto"/>
              <w:outlineLvl w:val="6"/>
              <w:rPr>
                <w:rFonts w:ascii="Times New Roman" w:hAnsi="Times New Roman"/>
                <w:bCs/>
                <w:color w:val="993300"/>
                <w:sz w:val="24"/>
                <w:szCs w:val="24"/>
              </w:rPr>
            </w:pPr>
            <w:r w:rsidRPr="008D346B">
              <w:rPr>
                <w:rFonts w:ascii="Times New Roman" w:hAnsi="Times New Roman"/>
                <w:bCs/>
                <w:color w:val="993300"/>
                <w:sz w:val="24"/>
                <w:szCs w:val="24"/>
              </w:rPr>
              <w:t>Finanšu rekvizīti</w:t>
            </w:r>
          </w:p>
        </w:tc>
      </w:tr>
      <w:tr w:rsidR="003B7DCC" w:rsidRPr="008D346B" w:rsidTr="00EE63C7">
        <w:trPr>
          <w:cantSplit/>
        </w:trPr>
        <w:tc>
          <w:tcPr>
            <w:tcW w:w="218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3B7DCC" w:rsidRPr="008D346B" w:rsidRDefault="003B7DCC" w:rsidP="003B7DCC">
            <w:pPr>
              <w:widowControl w:val="0"/>
              <w:tabs>
                <w:tab w:val="left" w:pos="720"/>
                <w:tab w:val="center" w:pos="4153"/>
                <w:tab w:val="right" w:pos="8306"/>
              </w:tabs>
              <w:spacing w:after="0" w:line="240" w:lineRule="auto"/>
              <w:jc w:val="both"/>
              <w:rPr>
                <w:rFonts w:ascii="Times New Roman" w:hAnsi="Times New Roman"/>
                <w:sz w:val="24"/>
                <w:szCs w:val="24"/>
              </w:rPr>
            </w:pPr>
            <w:r w:rsidRPr="008D346B">
              <w:rPr>
                <w:rFonts w:ascii="Times New Roman" w:hAnsi="Times New Roman"/>
                <w:sz w:val="24"/>
                <w:szCs w:val="24"/>
              </w:rPr>
              <w:t>Bankas nosaukums:</w:t>
            </w:r>
          </w:p>
        </w:tc>
        <w:tc>
          <w:tcPr>
            <w:tcW w:w="7096" w:type="dxa"/>
            <w:gridSpan w:val="2"/>
            <w:tcBorders>
              <w:top w:val="single" w:sz="4" w:space="0" w:color="000000"/>
              <w:left w:val="single" w:sz="4" w:space="0" w:color="auto"/>
              <w:bottom w:val="single" w:sz="4" w:space="0" w:color="000000"/>
              <w:right w:val="nil"/>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p>
        </w:tc>
      </w:tr>
      <w:tr w:rsidR="003B7DCC" w:rsidRPr="008D346B" w:rsidTr="00EE63C7">
        <w:trPr>
          <w:cantSplit/>
        </w:trPr>
        <w:tc>
          <w:tcPr>
            <w:tcW w:w="218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3B7DCC" w:rsidRPr="008D346B" w:rsidRDefault="003B7DCC" w:rsidP="003B7DCC">
            <w:pPr>
              <w:widowControl w:val="0"/>
              <w:tabs>
                <w:tab w:val="left" w:pos="720"/>
                <w:tab w:val="center" w:pos="4153"/>
                <w:tab w:val="right" w:pos="8306"/>
              </w:tabs>
              <w:spacing w:after="0" w:line="240" w:lineRule="auto"/>
              <w:ind w:right="-52"/>
              <w:jc w:val="both"/>
              <w:rPr>
                <w:rFonts w:ascii="Times New Roman" w:hAnsi="Times New Roman"/>
                <w:sz w:val="24"/>
                <w:szCs w:val="24"/>
              </w:rPr>
            </w:pPr>
            <w:r w:rsidRPr="008D346B">
              <w:rPr>
                <w:rFonts w:ascii="Times New Roman" w:hAnsi="Times New Roman"/>
                <w:sz w:val="24"/>
                <w:szCs w:val="24"/>
              </w:rPr>
              <w:t>Bankas kods:</w:t>
            </w:r>
          </w:p>
        </w:tc>
        <w:tc>
          <w:tcPr>
            <w:tcW w:w="7096" w:type="dxa"/>
            <w:gridSpan w:val="2"/>
            <w:tcBorders>
              <w:top w:val="single" w:sz="4" w:space="0" w:color="000000"/>
              <w:left w:val="single" w:sz="4" w:space="0" w:color="auto"/>
              <w:bottom w:val="single" w:sz="4" w:space="0" w:color="000000"/>
              <w:right w:val="nil"/>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p>
        </w:tc>
      </w:tr>
      <w:tr w:rsidR="003B7DCC" w:rsidRPr="008D346B" w:rsidTr="00EE63C7">
        <w:trPr>
          <w:cantSplit/>
        </w:trPr>
        <w:tc>
          <w:tcPr>
            <w:tcW w:w="218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r w:rsidRPr="008D346B">
              <w:rPr>
                <w:rFonts w:ascii="Times New Roman" w:hAnsi="Times New Roman"/>
                <w:sz w:val="24"/>
                <w:szCs w:val="24"/>
              </w:rPr>
              <w:t>Konta numurs:</w:t>
            </w:r>
          </w:p>
        </w:tc>
        <w:tc>
          <w:tcPr>
            <w:tcW w:w="7096" w:type="dxa"/>
            <w:gridSpan w:val="2"/>
            <w:tcBorders>
              <w:top w:val="nil"/>
              <w:left w:val="single" w:sz="4" w:space="0" w:color="auto"/>
              <w:bottom w:val="single" w:sz="4" w:space="0" w:color="000000"/>
              <w:right w:val="nil"/>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p>
        </w:tc>
      </w:tr>
      <w:tr w:rsidR="003B7DCC" w:rsidRPr="008D346B" w:rsidTr="00272CFB">
        <w:trPr>
          <w:cantSplit/>
          <w:trHeight w:val="70"/>
        </w:trPr>
        <w:tc>
          <w:tcPr>
            <w:tcW w:w="9285" w:type="dxa"/>
            <w:gridSpan w:val="3"/>
            <w:tcBorders>
              <w:top w:val="nil"/>
              <w:left w:val="nil"/>
              <w:bottom w:val="single" w:sz="4" w:space="0" w:color="000000"/>
              <w:right w:val="nil"/>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p>
        </w:tc>
      </w:tr>
      <w:tr w:rsidR="003B7DCC" w:rsidRPr="008D346B" w:rsidTr="00272CFB">
        <w:trPr>
          <w:cantSplit/>
        </w:trPr>
        <w:tc>
          <w:tcPr>
            <w:tcW w:w="9285" w:type="dxa"/>
            <w:gridSpan w:val="3"/>
            <w:tcBorders>
              <w:top w:val="single" w:sz="4" w:space="0" w:color="000000"/>
              <w:left w:val="single" w:sz="4" w:space="0" w:color="000000"/>
              <w:bottom w:val="single" w:sz="4" w:space="0" w:color="000000"/>
              <w:right w:val="single" w:sz="4" w:space="0" w:color="000000"/>
              <w:tl2br w:val="nil"/>
              <w:tr2bl w:val="nil"/>
            </w:tcBorders>
            <w:shd w:val="solid" w:color="F3F3F3" w:fill="auto"/>
            <w:tcMar>
              <w:top w:w="0" w:type="dxa"/>
              <w:left w:w="108" w:type="dxa"/>
              <w:bottom w:w="0" w:type="dxa"/>
              <w:right w:w="108" w:type="dxa"/>
            </w:tcMar>
          </w:tcPr>
          <w:p w:rsidR="003B7DCC" w:rsidRPr="008D346B" w:rsidRDefault="003B7DCC" w:rsidP="003B7DCC">
            <w:pPr>
              <w:keepNext/>
              <w:spacing w:after="0" w:line="240" w:lineRule="auto"/>
              <w:outlineLvl w:val="6"/>
              <w:rPr>
                <w:rFonts w:ascii="Times New Roman" w:hAnsi="Times New Roman"/>
                <w:bCs/>
                <w:color w:val="993300"/>
                <w:sz w:val="24"/>
                <w:szCs w:val="24"/>
              </w:rPr>
            </w:pPr>
            <w:r w:rsidRPr="008D346B">
              <w:rPr>
                <w:rFonts w:ascii="Times New Roman" w:hAnsi="Times New Roman"/>
                <w:bCs/>
                <w:color w:val="993300"/>
                <w:sz w:val="24"/>
                <w:szCs w:val="24"/>
              </w:rPr>
              <w:t>Informācija par pretendenta kontaktpersonu</w:t>
            </w:r>
          </w:p>
        </w:tc>
      </w:tr>
      <w:tr w:rsidR="003B7DCC" w:rsidRPr="008D346B" w:rsidTr="00EE63C7">
        <w:trPr>
          <w:cantSplit/>
        </w:trPr>
        <w:tc>
          <w:tcPr>
            <w:tcW w:w="218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r w:rsidRPr="008D346B">
              <w:rPr>
                <w:rFonts w:ascii="Times New Roman" w:hAnsi="Times New Roman"/>
                <w:sz w:val="24"/>
                <w:szCs w:val="24"/>
              </w:rPr>
              <w:t>Vārds, uzvārds:</w:t>
            </w:r>
          </w:p>
        </w:tc>
        <w:tc>
          <w:tcPr>
            <w:tcW w:w="7096" w:type="dxa"/>
            <w:gridSpan w:val="2"/>
            <w:tcBorders>
              <w:top w:val="nil"/>
              <w:left w:val="single" w:sz="4" w:space="0" w:color="auto"/>
              <w:bottom w:val="single" w:sz="4" w:space="0" w:color="000000"/>
              <w:right w:val="nil"/>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p>
        </w:tc>
      </w:tr>
      <w:tr w:rsidR="003B7DCC" w:rsidRPr="008D346B" w:rsidTr="00EE63C7">
        <w:trPr>
          <w:cantSplit/>
        </w:trPr>
        <w:tc>
          <w:tcPr>
            <w:tcW w:w="218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r w:rsidRPr="008D346B">
              <w:rPr>
                <w:rFonts w:ascii="Times New Roman" w:hAnsi="Times New Roman"/>
                <w:sz w:val="24"/>
                <w:szCs w:val="24"/>
              </w:rPr>
              <w:t>Ieņemamais amats:</w:t>
            </w:r>
          </w:p>
        </w:tc>
        <w:tc>
          <w:tcPr>
            <w:tcW w:w="7096" w:type="dxa"/>
            <w:gridSpan w:val="2"/>
            <w:tcBorders>
              <w:top w:val="single" w:sz="4" w:space="0" w:color="000000"/>
              <w:left w:val="single" w:sz="4" w:space="0" w:color="auto"/>
              <w:bottom w:val="single" w:sz="4" w:space="0" w:color="000000"/>
              <w:right w:val="nil"/>
              <w:tl2br w:val="nil"/>
              <w:tr2bl w:val="nil"/>
            </w:tcBorders>
            <w:tcMar>
              <w:top w:w="0" w:type="dxa"/>
              <w:left w:w="108" w:type="dxa"/>
              <w:bottom w:w="0" w:type="dxa"/>
              <w:right w:w="108" w:type="dxa"/>
            </w:tcMar>
          </w:tcPr>
          <w:p w:rsidR="003B7DCC" w:rsidRPr="008D346B" w:rsidRDefault="003B7DCC" w:rsidP="003B7DCC">
            <w:pPr>
              <w:widowControl w:val="0"/>
              <w:tabs>
                <w:tab w:val="left" w:pos="720"/>
                <w:tab w:val="center" w:pos="4153"/>
                <w:tab w:val="right" w:pos="8306"/>
              </w:tabs>
              <w:spacing w:after="0" w:line="240" w:lineRule="auto"/>
              <w:jc w:val="both"/>
              <w:rPr>
                <w:rFonts w:ascii="Times New Roman" w:hAnsi="Times New Roman"/>
                <w:sz w:val="24"/>
                <w:szCs w:val="24"/>
              </w:rPr>
            </w:pPr>
          </w:p>
        </w:tc>
      </w:tr>
      <w:tr w:rsidR="00EE63C7" w:rsidRPr="008D346B" w:rsidTr="001D3193">
        <w:trPr>
          <w:cantSplit/>
        </w:trPr>
        <w:tc>
          <w:tcPr>
            <w:tcW w:w="218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EE63C7" w:rsidRPr="008D346B" w:rsidRDefault="00EE63C7" w:rsidP="003B7DCC">
            <w:pPr>
              <w:spacing w:after="0" w:line="240" w:lineRule="auto"/>
              <w:rPr>
                <w:rFonts w:ascii="Times New Roman" w:hAnsi="Times New Roman"/>
                <w:sz w:val="24"/>
                <w:szCs w:val="24"/>
              </w:rPr>
            </w:pPr>
            <w:r w:rsidRPr="008D346B">
              <w:rPr>
                <w:rFonts w:ascii="Times New Roman" w:hAnsi="Times New Roman"/>
                <w:sz w:val="24"/>
                <w:szCs w:val="24"/>
              </w:rPr>
              <w:t>Tālrunis:</w:t>
            </w:r>
          </w:p>
        </w:tc>
        <w:tc>
          <w:tcPr>
            <w:tcW w:w="7096" w:type="dxa"/>
            <w:gridSpan w:val="2"/>
            <w:tcBorders>
              <w:top w:val="single" w:sz="4" w:space="0" w:color="000000"/>
              <w:left w:val="single" w:sz="4" w:space="0" w:color="auto"/>
              <w:bottom w:val="single" w:sz="4" w:space="0" w:color="000000"/>
              <w:right w:val="nil"/>
              <w:tl2br w:val="nil"/>
              <w:tr2bl w:val="nil"/>
            </w:tcBorders>
            <w:tcMar>
              <w:top w:w="0" w:type="dxa"/>
              <w:left w:w="108" w:type="dxa"/>
              <w:bottom w:w="0" w:type="dxa"/>
              <w:right w:w="108" w:type="dxa"/>
            </w:tcMar>
          </w:tcPr>
          <w:p w:rsidR="00EE63C7" w:rsidRPr="008D346B" w:rsidRDefault="00EE63C7" w:rsidP="003B7DCC">
            <w:pPr>
              <w:spacing w:after="0" w:line="240" w:lineRule="auto"/>
              <w:rPr>
                <w:rFonts w:ascii="Times New Roman" w:hAnsi="Times New Roman"/>
                <w:sz w:val="24"/>
                <w:szCs w:val="24"/>
              </w:rPr>
            </w:pPr>
          </w:p>
        </w:tc>
      </w:tr>
      <w:tr w:rsidR="003B7DCC" w:rsidRPr="008D346B" w:rsidTr="00EE63C7">
        <w:trPr>
          <w:cantSplit/>
        </w:trPr>
        <w:tc>
          <w:tcPr>
            <w:tcW w:w="2189" w:type="dxa"/>
            <w:tcBorders>
              <w:top w:val="single" w:sz="4" w:space="0" w:color="auto"/>
              <w:left w:val="single" w:sz="4" w:space="0" w:color="auto"/>
              <w:bottom w:val="single" w:sz="4" w:space="0" w:color="auto"/>
              <w:right w:val="single" w:sz="4" w:space="0" w:color="auto"/>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r w:rsidRPr="008D346B">
              <w:rPr>
                <w:rFonts w:ascii="Times New Roman" w:hAnsi="Times New Roman"/>
                <w:sz w:val="24"/>
                <w:szCs w:val="24"/>
              </w:rPr>
              <w:t>E-pasta adrese:</w:t>
            </w:r>
          </w:p>
        </w:tc>
        <w:tc>
          <w:tcPr>
            <w:tcW w:w="7096" w:type="dxa"/>
            <w:gridSpan w:val="2"/>
            <w:tcBorders>
              <w:top w:val="nil"/>
              <w:left w:val="single" w:sz="4" w:space="0" w:color="auto"/>
              <w:bottom w:val="single" w:sz="4" w:space="0" w:color="000000"/>
              <w:right w:val="nil"/>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sz w:val="24"/>
                <w:szCs w:val="24"/>
              </w:rPr>
            </w:pPr>
          </w:p>
        </w:tc>
      </w:tr>
    </w:tbl>
    <w:p w:rsidR="003B7DCC" w:rsidRPr="008D346B" w:rsidRDefault="003B7DCC" w:rsidP="003B7DCC">
      <w:pPr>
        <w:spacing w:after="0" w:line="240" w:lineRule="auto"/>
        <w:jc w:val="both"/>
        <w:rPr>
          <w:rFonts w:ascii="Times New Roman" w:hAnsi="Times New Roman"/>
          <w:sz w:val="24"/>
          <w:szCs w:val="24"/>
        </w:rPr>
      </w:pPr>
    </w:p>
    <w:p w:rsidR="003B7DCC" w:rsidRPr="008D346B" w:rsidRDefault="003B7DCC" w:rsidP="003B7DCC">
      <w:pPr>
        <w:spacing w:after="0" w:line="240" w:lineRule="auto"/>
        <w:ind w:firstLine="720"/>
        <w:jc w:val="both"/>
        <w:rPr>
          <w:rFonts w:ascii="Times New Roman" w:hAnsi="Times New Roman"/>
          <w:sz w:val="24"/>
          <w:szCs w:val="24"/>
        </w:rPr>
      </w:pPr>
      <w:r w:rsidRPr="008D346B">
        <w:rPr>
          <w:rFonts w:ascii="Times New Roman" w:hAnsi="Times New Roman"/>
          <w:sz w:val="24"/>
          <w:szCs w:val="24"/>
        </w:rPr>
        <w:t>Ar šo mēs apliecinām savu dalību minētajā cenu aptaujā un apstiprinām, ka esam iepazinušies ar tās noteikumiem un tehnisko specifikāciju, un piekrītam visiem tajā minētajiem nosacījumiem, tie ir skaidri un saprotami, iebildumu un pretenziju pret tiem nav.</w:t>
      </w:r>
    </w:p>
    <w:p w:rsidR="003B7DCC" w:rsidRPr="008D346B" w:rsidRDefault="003B7DCC" w:rsidP="003B7DCC">
      <w:pPr>
        <w:spacing w:after="0" w:line="240" w:lineRule="auto"/>
        <w:jc w:val="both"/>
        <w:rPr>
          <w:rFonts w:ascii="Times New Roman" w:hAnsi="Times New Roman"/>
          <w:sz w:val="24"/>
          <w:szCs w:val="24"/>
        </w:rPr>
      </w:pPr>
    </w:p>
    <w:p w:rsidR="003B7DCC" w:rsidRPr="008D346B" w:rsidRDefault="003B7DCC" w:rsidP="003B7DCC">
      <w:pPr>
        <w:spacing w:after="0" w:line="240" w:lineRule="auto"/>
        <w:ind w:firstLine="720"/>
        <w:jc w:val="both"/>
        <w:rPr>
          <w:sz w:val="24"/>
          <w:szCs w:val="24"/>
        </w:rPr>
      </w:pPr>
      <w:r w:rsidRPr="008D346B">
        <w:rPr>
          <w:rFonts w:ascii="Times New Roman" w:hAnsi="Times New Roman"/>
          <w:sz w:val="24"/>
          <w:szCs w:val="24"/>
        </w:rPr>
        <w:t>Ar šo apstiprinām, ka mūsu piedāvājums ir spēkā 60 (sešdesmit) kalendārās dienas no piedāvājuma atvēršanas brīža, bet gadījumā, ja tiksim atzīti par uzvarētāju, tad līdz attiecīgā līguma noslēgšanai.</w:t>
      </w:r>
    </w:p>
    <w:p w:rsidR="003B7DCC" w:rsidRPr="008D346B" w:rsidRDefault="003B7DCC" w:rsidP="003B7DCC">
      <w:pPr>
        <w:spacing w:after="0" w:line="240" w:lineRule="auto"/>
        <w:jc w:val="both"/>
        <w:rPr>
          <w:rFonts w:ascii="Times New Roman" w:hAnsi="Times New Roman"/>
          <w:sz w:val="24"/>
          <w:szCs w:val="24"/>
        </w:rPr>
      </w:pPr>
    </w:p>
    <w:p w:rsidR="003B7DCC" w:rsidRPr="008D346B" w:rsidRDefault="003B7DCC" w:rsidP="003B7DCC">
      <w:pPr>
        <w:spacing w:after="0" w:line="240" w:lineRule="auto"/>
        <w:ind w:firstLine="720"/>
        <w:rPr>
          <w:rFonts w:ascii="Times New Roman" w:hAnsi="Times New Roman"/>
          <w:sz w:val="24"/>
          <w:szCs w:val="24"/>
        </w:rPr>
      </w:pPr>
      <w:r w:rsidRPr="008D346B">
        <w:rPr>
          <w:rFonts w:ascii="Times New Roman" w:hAnsi="Times New Roman"/>
          <w:sz w:val="24"/>
          <w:szCs w:val="24"/>
        </w:rPr>
        <w:t>Ar šo apliecinām, ka visa sniegtā informācija ir patiesa.</w:t>
      </w:r>
    </w:p>
    <w:p w:rsidR="003B7DCC" w:rsidRPr="008D346B" w:rsidRDefault="003B7DCC" w:rsidP="003B7DCC">
      <w:pPr>
        <w:spacing w:after="0" w:line="240" w:lineRule="auto"/>
        <w:jc w:val="both"/>
        <w:rPr>
          <w:rFonts w:ascii="Times New Roman" w:hAnsi="Times New Roman"/>
          <w:sz w:val="24"/>
          <w:szCs w:val="24"/>
        </w:rPr>
      </w:pPr>
    </w:p>
    <w:tbl>
      <w:tblPr>
        <w:tblW w:w="8128" w:type="dxa"/>
        <w:jc w:val="center"/>
        <w:tblCellMar>
          <w:left w:w="10" w:type="dxa"/>
          <w:right w:w="10" w:type="dxa"/>
        </w:tblCellMar>
        <w:tblLook w:val="0000" w:firstRow="0" w:lastRow="0" w:firstColumn="0" w:lastColumn="0" w:noHBand="0" w:noVBand="0"/>
      </w:tblPr>
      <w:tblGrid>
        <w:gridCol w:w="3249"/>
        <w:gridCol w:w="4879"/>
      </w:tblGrid>
      <w:tr w:rsidR="003B7DCC" w:rsidRPr="008D346B" w:rsidTr="00272CFB">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B7DCC" w:rsidRPr="008D346B" w:rsidRDefault="003B7DCC" w:rsidP="003B7DCC">
            <w:pPr>
              <w:spacing w:after="0" w:line="240" w:lineRule="auto"/>
              <w:jc w:val="right"/>
              <w:rPr>
                <w:rFonts w:ascii="Times New Roman" w:hAnsi="Times New Roman"/>
                <w:bCs/>
                <w:sz w:val="24"/>
                <w:szCs w:val="24"/>
              </w:rPr>
            </w:pPr>
            <w:r w:rsidRPr="008D346B">
              <w:rPr>
                <w:rFonts w:ascii="Times New Roman" w:hAnsi="Times New Roman"/>
                <w:bCs/>
                <w:sz w:val="24"/>
                <w:szCs w:val="24"/>
              </w:rPr>
              <w:t>Vārds, uzvārds:</w:t>
            </w:r>
          </w:p>
        </w:tc>
        <w:tc>
          <w:tcPr>
            <w:tcW w:w="48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B7DCC" w:rsidRPr="008D346B" w:rsidRDefault="003B7DCC" w:rsidP="003B7DCC">
            <w:pPr>
              <w:spacing w:after="0" w:line="240" w:lineRule="auto"/>
              <w:rPr>
                <w:rFonts w:ascii="Times New Roman" w:hAnsi="Times New Roman"/>
                <w:bCs/>
                <w:sz w:val="24"/>
                <w:szCs w:val="24"/>
              </w:rPr>
            </w:pPr>
          </w:p>
        </w:tc>
      </w:tr>
      <w:tr w:rsidR="003B7DCC" w:rsidRPr="008D346B" w:rsidTr="00272CFB">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B7DCC" w:rsidRPr="008D346B" w:rsidRDefault="003B7DCC" w:rsidP="003B7DCC">
            <w:pPr>
              <w:spacing w:after="0" w:line="240" w:lineRule="auto"/>
              <w:jc w:val="right"/>
              <w:rPr>
                <w:rFonts w:ascii="Times New Roman" w:hAnsi="Times New Roman"/>
                <w:bCs/>
                <w:sz w:val="24"/>
                <w:szCs w:val="24"/>
              </w:rPr>
            </w:pPr>
            <w:r w:rsidRPr="008D346B">
              <w:rPr>
                <w:rFonts w:ascii="Times New Roman" w:hAnsi="Times New Roman"/>
                <w:bCs/>
                <w:sz w:val="24"/>
                <w:szCs w:val="24"/>
              </w:rPr>
              <w:t>Amata nosaukums:</w:t>
            </w:r>
          </w:p>
        </w:tc>
        <w:tc>
          <w:tcPr>
            <w:tcW w:w="48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B7DCC" w:rsidRPr="008D346B" w:rsidRDefault="003B7DCC" w:rsidP="003B7DCC">
            <w:pPr>
              <w:spacing w:after="0" w:line="240" w:lineRule="auto"/>
              <w:rPr>
                <w:rFonts w:ascii="Times New Roman" w:hAnsi="Times New Roman"/>
                <w:bCs/>
                <w:sz w:val="24"/>
                <w:szCs w:val="24"/>
              </w:rPr>
            </w:pPr>
          </w:p>
        </w:tc>
      </w:tr>
      <w:tr w:rsidR="003B7DCC" w:rsidRPr="008D346B" w:rsidTr="00272CFB">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B7DCC" w:rsidRPr="008D346B" w:rsidRDefault="003B7DCC" w:rsidP="003B7DCC">
            <w:pPr>
              <w:spacing w:after="0" w:line="240" w:lineRule="auto"/>
              <w:jc w:val="right"/>
              <w:rPr>
                <w:rFonts w:ascii="Times New Roman" w:hAnsi="Times New Roman"/>
                <w:bCs/>
                <w:sz w:val="24"/>
                <w:szCs w:val="24"/>
              </w:rPr>
            </w:pPr>
            <w:r w:rsidRPr="008D346B">
              <w:rPr>
                <w:rFonts w:ascii="Times New Roman" w:hAnsi="Times New Roman"/>
                <w:bCs/>
                <w:sz w:val="24"/>
                <w:szCs w:val="24"/>
              </w:rPr>
              <w:t>Paraksts:</w:t>
            </w:r>
          </w:p>
        </w:tc>
        <w:tc>
          <w:tcPr>
            <w:tcW w:w="48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B7DCC" w:rsidRPr="008D346B" w:rsidRDefault="003B7DCC" w:rsidP="003B7DCC">
            <w:pPr>
              <w:spacing w:after="0" w:line="240" w:lineRule="auto"/>
              <w:rPr>
                <w:rFonts w:ascii="Times New Roman" w:hAnsi="Times New Roman"/>
                <w:bCs/>
                <w:sz w:val="24"/>
                <w:szCs w:val="24"/>
              </w:rPr>
            </w:pPr>
          </w:p>
        </w:tc>
      </w:tr>
      <w:tr w:rsidR="003B7DCC" w:rsidRPr="008D346B" w:rsidTr="00272CFB">
        <w:trPr>
          <w:trHeight w:val="435"/>
          <w:jc w:val="center"/>
        </w:trPr>
        <w:tc>
          <w:tcPr>
            <w:tcW w:w="324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B7DCC" w:rsidRPr="008D346B" w:rsidRDefault="003B7DCC" w:rsidP="003B7DCC">
            <w:pPr>
              <w:spacing w:after="0" w:line="240" w:lineRule="auto"/>
              <w:jc w:val="right"/>
              <w:rPr>
                <w:rFonts w:ascii="Times New Roman" w:hAnsi="Times New Roman"/>
                <w:bCs/>
                <w:sz w:val="24"/>
                <w:szCs w:val="24"/>
              </w:rPr>
            </w:pPr>
            <w:r w:rsidRPr="008D346B">
              <w:rPr>
                <w:rFonts w:ascii="Times New Roman" w:hAnsi="Times New Roman"/>
                <w:bCs/>
                <w:sz w:val="24"/>
                <w:szCs w:val="24"/>
              </w:rPr>
              <w:t>Datums:</w:t>
            </w:r>
          </w:p>
        </w:tc>
        <w:tc>
          <w:tcPr>
            <w:tcW w:w="487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B7DCC" w:rsidRPr="008D346B" w:rsidRDefault="003B7DCC" w:rsidP="003B7DCC">
            <w:pPr>
              <w:spacing w:after="0" w:line="240" w:lineRule="auto"/>
              <w:rPr>
                <w:rFonts w:ascii="Times New Roman" w:hAnsi="Times New Roman"/>
                <w:bCs/>
                <w:sz w:val="24"/>
                <w:szCs w:val="24"/>
              </w:rPr>
            </w:pPr>
          </w:p>
        </w:tc>
      </w:tr>
    </w:tbl>
    <w:p w:rsidR="003B7DCC" w:rsidRPr="008D346B" w:rsidRDefault="003B7DCC" w:rsidP="003B7DCC">
      <w:pPr>
        <w:spacing w:line="360" w:lineRule="auto"/>
        <w:jc w:val="right"/>
        <w:rPr>
          <w:rFonts w:ascii="Times New Roman" w:hAnsi="Times New Roman"/>
          <w:b/>
          <w:sz w:val="24"/>
          <w:szCs w:val="24"/>
        </w:rPr>
      </w:pPr>
    </w:p>
    <w:p w:rsidR="003B7DCC" w:rsidRPr="008D346B" w:rsidRDefault="003B7DCC" w:rsidP="003B7DCC">
      <w:pPr>
        <w:spacing w:line="360" w:lineRule="auto"/>
        <w:jc w:val="right"/>
        <w:rPr>
          <w:rFonts w:ascii="Times New Roman" w:hAnsi="Times New Roman"/>
          <w:b/>
          <w:sz w:val="24"/>
          <w:szCs w:val="24"/>
        </w:rPr>
      </w:pPr>
    </w:p>
    <w:p w:rsidR="003B7DCC" w:rsidRPr="008D346B" w:rsidRDefault="003B7DCC" w:rsidP="003B7DCC">
      <w:pPr>
        <w:widowControl w:val="0"/>
        <w:tabs>
          <w:tab w:val="left" w:pos="360"/>
        </w:tabs>
        <w:spacing w:after="0"/>
        <w:ind w:right="-2"/>
        <w:rPr>
          <w:rFonts w:ascii="Times New Roman" w:hAnsi="Times New Roman"/>
          <w:b/>
          <w:bCs/>
          <w:color w:val="000000"/>
          <w:kern w:val="1"/>
          <w:sz w:val="24"/>
          <w:szCs w:val="24"/>
        </w:rPr>
      </w:pPr>
    </w:p>
    <w:p w:rsidR="00EE63C7" w:rsidRPr="008D346B" w:rsidRDefault="00EE63C7">
      <w:pPr>
        <w:rPr>
          <w:rFonts w:ascii="Times New Roman" w:hAnsi="Times New Roman"/>
          <w:b/>
          <w:bCs/>
          <w:color w:val="000000"/>
          <w:kern w:val="1"/>
          <w:sz w:val="24"/>
          <w:szCs w:val="24"/>
        </w:rPr>
      </w:pPr>
      <w:r w:rsidRPr="008D346B">
        <w:rPr>
          <w:rFonts w:ascii="Times New Roman" w:hAnsi="Times New Roman"/>
          <w:b/>
          <w:bCs/>
          <w:color w:val="000000"/>
          <w:kern w:val="1"/>
          <w:sz w:val="24"/>
          <w:szCs w:val="24"/>
        </w:rPr>
        <w:br w:type="page"/>
      </w:r>
    </w:p>
    <w:p w:rsidR="003B7DCC" w:rsidRPr="008D346B" w:rsidRDefault="003B7DCC" w:rsidP="003B7DCC">
      <w:pPr>
        <w:widowControl w:val="0"/>
        <w:tabs>
          <w:tab w:val="left" w:pos="360"/>
        </w:tabs>
        <w:spacing w:after="0"/>
        <w:ind w:right="-2"/>
        <w:jc w:val="right"/>
        <w:rPr>
          <w:rFonts w:ascii="Times New Roman" w:hAnsi="Times New Roman"/>
          <w:b/>
          <w:bCs/>
          <w:color w:val="000000"/>
          <w:kern w:val="1"/>
          <w:sz w:val="24"/>
          <w:szCs w:val="24"/>
        </w:rPr>
      </w:pPr>
      <w:r w:rsidRPr="008D346B">
        <w:rPr>
          <w:rFonts w:ascii="Times New Roman" w:hAnsi="Times New Roman"/>
          <w:b/>
          <w:bCs/>
          <w:color w:val="000000"/>
          <w:kern w:val="1"/>
          <w:sz w:val="24"/>
          <w:szCs w:val="24"/>
        </w:rPr>
        <w:lastRenderedPageBreak/>
        <w:t>3.</w:t>
      </w:r>
      <w:r w:rsidR="00EE63C7" w:rsidRPr="008D346B">
        <w:rPr>
          <w:rFonts w:ascii="Times New Roman" w:hAnsi="Times New Roman"/>
          <w:b/>
          <w:bCs/>
          <w:color w:val="000000"/>
          <w:kern w:val="1"/>
          <w:sz w:val="24"/>
          <w:szCs w:val="24"/>
        </w:rPr>
        <w:t xml:space="preserve"> </w:t>
      </w:r>
      <w:r w:rsidRPr="008D346B">
        <w:rPr>
          <w:rFonts w:ascii="Times New Roman" w:hAnsi="Times New Roman"/>
          <w:b/>
          <w:bCs/>
          <w:color w:val="000000"/>
          <w:kern w:val="1"/>
          <w:sz w:val="24"/>
          <w:szCs w:val="24"/>
        </w:rPr>
        <w:t>pielikums</w:t>
      </w:r>
    </w:p>
    <w:p w:rsidR="003B7DCC" w:rsidRPr="008D346B" w:rsidRDefault="003B7DCC" w:rsidP="003B7DCC">
      <w:pPr>
        <w:widowControl w:val="0"/>
        <w:tabs>
          <w:tab w:val="left" w:pos="360"/>
        </w:tabs>
        <w:spacing w:after="0"/>
        <w:ind w:right="-2"/>
        <w:jc w:val="right"/>
        <w:rPr>
          <w:rFonts w:ascii="Times New Roman" w:hAnsi="Times New Roman"/>
          <w:b/>
          <w:bCs/>
          <w:color w:val="000000"/>
          <w:kern w:val="1"/>
          <w:sz w:val="24"/>
          <w:szCs w:val="24"/>
        </w:rPr>
      </w:pPr>
    </w:p>
    <w:p w:rsidR="00EE63C7" w:rsidRPr="008D346B" w:rsidRDefault="00EE63C7" w:rsidP="00EE63C7">
      <w:pPr>
        <w:spacing w:after="0" w:line="240" w:lineRule="auto"/>
        <w:jc w:val="center"/>
        <w:rPr>
          <w:rFonts w:ascii="Times New Roman" w:hAnsi="Times New Roman"/>
          <w:b/>
          <w:bCs/>
          <w:iCs/>
          <w:sz w:val="24"/>
          <w:szCs w:val="24"/>
        </w:rPr>
      </w:pPr>
      <w:r w:rsidRPr="008D346B">
        <w:rPr>
          <w:rFonts w:ascii="Times New Roman" w:hAnsi="Times New Roman"/>
          <w:b/>
          <w:bCs/>
          <w:iCs/>
          <w:sz w:val="24"/>
          <w:szCs w:val="24"/>
        </w:rPr>
        <w:t xml:space="preserve">Cenu aptaujas </w:t>
      </w:r>
    </w:p>
    <w:p w:rsidR="00EE63C7" w:rsidRPr="008D346B" w:rsidRDefault="00EE63C7" w:rsidP="00EE63C7">
      <w:pPr>
        <w:spacing w:after="0" w:line="240" w:lineRule="auto"/>
        <w:jc w:val="center"/>
        <w:rPr>
          <w:rFonts w:ascii="Times New Roman" w:hAnsi="Times New Roman"/>
          <w:b/>
          <w:bCs/>
          <w:color w:val="000000"/>
          <w:sz w:val="24"/>
          <w:szCs w:val="24"/>
        </w:rPr>
      </w:pPr>
      <w:r w:rsidRPr="008D346B">
        <w:rPr>
          <w:rFonts w:ascii="Times New Roman" w:hAnsi="Times New Roman"/>
          <w:b/>
          <w:bCs/>
          <w:color w:val="000000"/>
          <w:sz w:val="24"/>
          <w:szCs w:val="24"/>
        </w:rPr>
        <w:t>“Koksnes šķeldas piegāde siltumenerģijas ražošanai 2023./2024.</w:t>
      </w:r>
      <w:r w:rsidR="00B14940" w:rsidRPr="008D346B">
        <w:rPr>
          <w:rFonts w:ascii="Times New Roman" w:hAnsi="Times New Roman"/>
          <w:b/>
          <w:bCs/>
          <w:color w:val="000000"/>
          <w:sz w:val="24"/>
          <w:szCs w:val="24"/>
        </w:rPr>
        <w:t xml:space="preserve"> gada</w:t>
      </w:r>
      <w:r w:rsidRPr="008D346B">
        <w:rPr>
          <w:rFonts w:ascii="Times New Roman" w:hAnsi="Times New Roman"/>
          <w:b/>
          <w:bCs/>
          <w:color w:val="000000"/>
          <w:sz w:val="24"/>
          <w:szCs w:val="24"/>
        </w:rPr>
        <w:t xml:space="preserve"> apkures sezonā”</w:t>
      </w:r>
    </w:p>
    <w:p w:rsidR="00EE63C7" w:rsidRPr="008D346B" w:rsidRDefault="00EE63C7" w:rsidP="00EE63C7">
      <w:pPr>
        <w:spacing w:after="0" w:line="240" w:lineRule="auto"/>
        <w:jc w:val="center"/>
        <w:rPr>
          <w:rFonts w:ascii="Times New Roman" w:hAnsi="Times New Roman"/>
          <w:b/>
          <w:bCs/>
          <w:color w:val="000000"/>
          <w:sz w:val="24"/>
          <w:szCs w:val="24"/>
        </w:rPr>
      </w:pPr>
      <w:r w:rsidRPr="008D346B">
        <w:rPr>
          <w:rFonts w:ascii="Times New Roman" w:hAnsi="Times New Roman"/>
          <w:color w:val="000000"/>
          <w:sz w:val="24"/>
          <w:szCs w:val="24"/>
        </w:rPr>
        <w:t xml:space="preserve">Identifikācijas </w:t>
      </w:r>
      <w:r w:rsidRPr="008D346B">
        <w:rPr>
          <w:rFonts w:ascii="Times New Roman" w:hAnsi="Times New Roman"/>
          <w:b/>
          <w:bCs/>
          <w:color w:val="000000"/>
          <w:sz w:val="24"/>
          <w:szCs w:val="24"/>
        </w:rPr>
        <w:t>Nr. ORN 2023/CA/5</w:t>
      </w:r>
    </w:p>
    <w:p w:rsidR="003B7DCC" w:rsidRDefault="003B7DCC" w:rsidP="003B7DCC">
      <w:pPr>
        <w:spacing w:before="120" w:after="120" w:line="240" w:lineRule="auto"/>
        <w:jc w:val="center"/>
        <w:rPr>
          <w:rFonts w:ascii="Times New Roman" w:eastAsia="Times New Roman" w:hAnsi="Times New Roman"/>
          <w:b/>
          <w:sz w:val="24"/>
          <w:szCs w:val="24"/>
        </w:rPr>
      </w:pPr>
      <w:r w:rsidRPr="008D346B">
        <w:rPr>
          <w:rFonts w:ascii="Times New Roman" w:eastAsia="Times New Roman" w:hAnsi="Times New Roman"/>
          <w:b/>
          <w:sz w:val="24"/>
          <w:szCs w:val="24"/>
        </w:rPr>
        <w:t>FINANŠU PIEDĀVĀJUMS</w:t>
      </w:r>
    </w:p>
    <w:p w:rsidR="00731FF6" w:rsidRPr="008D346B" w:rsidRDefault="00731FF6" w:rsidP="003B7DCC">
      <w:pPr>
        <w:spacing w:before="120" w:after="120" w:line="240" w:lineRule="auto"/>
        <w:jc w:val="center"/>
        <w:rPr>
          <w:rFonts w:ascii="Times New Roman" w:eastAsia="Times New Roman" w:hAnsi="Times New Roman"/>
          <w:b/>
          <w:sz w:val="24"/>
          <w:szCs w:val="24"/>
        </w:rPr>
      </w:pPr>
    </w:p>
    <w:p w:rsidR="003B7DCC" w:rsidRPr="008D346B" w:rsidRDefault="003B7DCC" w:rsidP="003B7DCC">
      <w:pPr>
        <w:spacing w:after="0" w:line="240" w:lineRule="auto"/>
        <w:rPr>
          <w:rFonts w:ascii="Times New Roman" w:hAnsi="Times New Roman"/>
          <w:b/>
          <w:sz w:val="24"/>
          <w:szCs w:val="24"/>
        </w:rPr>
      </w:pPr>
      <w:r w:rsidRPr="008D346B">
        <w:rPr>
          <w:rFonts w:ascii="Times New Roman" w:hAnsi="Times New Roman"/>
          <w:b/>
          <w:sz w:val="24"/>
          <w:szCs w:val="24"/>
        </w:rPr>
        <w:t>IESNIEDZA</w:t>
      </w:r>
    </w:p>
    <w:tbl>
      <w:tblPr>
        <w:tblW w:w="9322" w:type="dxa"/>
        <w:tblInd w:w="-108" w:type="dxa"/>
        <w:tblCellMar>
          <w:left w:w="10" w:type="dxa"/>
          <w:right w:w="10" w:type="dxa"/>
        </w:tblCellMar>
        <w:tblLook w:val="0000" w:firstRow="0" w:lastRow="0" w:firstColumn="0" w:lastColumn="0" w:noHBand="0" w:noVBand="0"/>
      </w:tblPr>
      <w:tblGrid>
        <w:gridCol w:w="2455"/>
        <w:gridCol w:w="6867"/>
      </w:tblGrid>
      <w:tr w:rsidR="003B7DCC" w:rsidRPr="008D346B" w:rsidTr="00EE63C7">
        <w:tc>
          <w:tcPr>
            <w:tcW w:w="2455"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7DCC" w:rsidRPr="008D346B" w:rsidRDefault="003B7DCC" w:rsidP="003B7DCC">
            <w:pPr>
              <w:spacing w:after="0" w:line="240" w:lineRule="auto"/>
              <w:jc w:val="center"/>
              <w:rPr>
                <w:rFonts w:ascii="Times New Roman" w:hAnsi="Times New Roman"/>
                <w:b/>
                <w:sz w:val="24"/>
                <w:szCs w:val="24"/>
              </w:rPr>
            </w:pPr>
            <w:r w:rsidRPr="008D346B">
              <w:rPr>
                <w:rFonts w:ascii="Times New Roman" w:hAnsi="Times New Roman"/>
                <w:b/>
                <w:sz w:val="24"/>
                <w:szCs w:val="24"/>
              </w:rPr>
              <w:t>Prtendenta nosaukums</w:t>
            </w:r>
          </w:p>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B7DCC" w:rsidRPr="008D346B" w:rsidRDefault="003B7DCC" w:rsidP="00EE63C7">
            <w:pPr>
              <w:spacing w:after="0" w:line="240" w:lineRule="auto"/>
              <w:jc w:val="center"/>
              <w:rPr>
                <w:rFonts w:ascii="Times New Roman" w:hAnsi="Times New Roman"/>
                <w:b/>
                <w:sz w:val="24"/>
                <w:szCs w:val="24"/>
              </w:rPr>
            </w:pPr>
            <w:r w:rsidRPr="008D346B">
              <w:rPr>
                <w:rFonts w:ascii="Times New Roman" w:hAnsi="Times New Roman"/>
                <w:b/>
                <w:sz w:val="24"/>
                <w:szCs w:val="24"/>
              </w:rPr>
              <w:t>Rekvizīti</w:t>
            </w:r>
          </w:p>
        </w:tc>
      </w:tr>
      <w:tr w:rsidR="003B7DCC" w:rsidRPr="008D346B" w:rsidTr="00272CFB">
        <w:tc>
          <w:tcPr>
            <w:tcW w:w="245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b/>
                <w:sz w:val="24"/>
                <w:szCs w:val="24"/>
              </w:rPr>
            </w:pPr>
          </w:p>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b/>
                <w:sz w:val="24"/>
                <w:szCs w:val="24"/>
              </w:rPr>
            </w:pPr>
          </w:p>
        </w:tc>
      </w:tr>
      <w:tr w:rsidR="003B7DCC" w:rsidRPr="008D346B" w:rsidTr="00272CFB">
        <w:tc>
          <w:tcPr>
            <w:tcW w:w="245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B7DCC" w:rsidRPr="008D346B" w:rsidRDefault="003B7DCC" w:rsidP="003B7DCC">
            <w:pPr>
              <w:rPr>
                <w:sz w:val="24"/>
                <w:szCs w:val="24"/>
              </w:rPr>
            </w:pPr>
          </w:p>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b/>
                <w:sz w:val="24"/>
                <w:szCs w:val="24"/>
              </w:rPr>
            </w:pPr>
          </w:p>
        </w:tc>
      </w:tr>
      <w:tr w:rsidR="003B7DCC" w:rsidRPr="008D346B" w:rsidTr="00272CFB">
        <w:tc>
          <w:tcPr>
            <w:tcW w:w="245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B7DCC" w:rsidRPr="008D346B" w:rsidRDefault="003B7DCC" w:rsidP="003B7DCC">
            <w:pPr>
              <w:rPr>
                <w:sz w:val="24"/>
                <w:szCs w:val="24"/>
              </w:rPr>
            </w:pPr>
          </w:p>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b/>
                <w:sz w:val="24"/>
                <w:szCs w:val="24"/>
              </w:rPr>
            </w:pPr>
          </w:p>
        </w:tc>
      </w:tr>
      <w:tr w:rsidR="003B7DCC" w:rsidRPr="008D346B" w:rsidTr="00272CFB">
        <w:tc>
          <w:tcPr>
            <w:tcW w:w="245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3B7DCC" w:rsidRPr="008D346B" w:rsidRDefault="003B7DCC" w:rsidP="003B7DCC">
            <w:pPr>
              <w:rPr>
                <w:sz w:val="24"/>
                <w:szCs w:val="24"/>
              </w:rPr>
            </w:pPr>
          </w:p>
        </w:tc>
        <w:tc>
          <w:tcPr>
            <w:tcW w:w="6867"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b/>
                <w:sz w:val="24"/>
                <w:szCs w:val="24"/>
              </w:rPr>
            </w:pPr>
          </w:p>
        </w:tc>
      </w:tr>
    </w:tbl>
    <w:p w:rsidR="003B7DCC" w:rsidRPr="008D346B" w:rsidRDefault="003B7DCC" w:rsidP="003B7DCC">
      <w:pPr>
        <w:spacing w:after="0" w:line="240" w:lineRule="auto"/>
        <w:rPr>
          <w:rFonts w:ascii="Times New Roman" w:hAnsi="Times New Roman"/>
          <w:b/>
          <w:sz w:val="24"/>
          <w:szCs w:val="24"/>
        </w:rPr>
      </w:pPr>
    </w:p>
    <w:p w:rsidR="003B7DCC" w:rsidRPr="008D346B" w:rsidRDefault="003B7DCC" w:rsidP="003B7DCC">
      <w:pPr>
        <w:spacing w:after="0" w:line="240" w:lineRule="auto"/>
        <w:rPr>
          <w:rFonts w:ascii="Times New Roman" w:hAnsi="Times New Roman"/>
          <w:b/>
          <w:sz w:val="24"/>
          <w:szCs w:val="24"/>
        </w:rPr>
      </w:pPr>
      <w:r w:rsidRPr="008D346B">
        <w:rPr>
          <w:rFonts w:ascii="Times New Roman" w:hAnsi="Times New Roman"/>
          <w:b/>
          <w:sz w:val="24"/>
          <w:szCs w:val="24"/>
        </w:rPr>
        <w:t>KONTAKTPERSONA</w:t>
      </w:r>
    </w:p>
    <w:tbl>
      <w:tblPr>
        <w:tblW w:w="9322" w:type="dxa"/>
        <w:tblInd w:w="-108" w:type="dxa"/>
        <w:tblCellMar>
          <w:left w:w="10" w:type="dxa"/>
          <w:right w:w="10" w:type="dxa"/>
        </w:tblCellMar>
        <w:tblLook w:val="0000" w:firstRow="0" w:lastRow="0" w:firstColumn="0" w:lastColumn="0" w:noHBand="0" w:noVBand="0"/>
      </w:tblPr>
      <w:tblGrid>
        <w:gridCol w:w="3819"/>
        <w:gridCol w:w="5503"/>
      </w:tblGrid>
      <w:tr w:rsidR="003B7DCC" w:rsidRPr="008D346B" w:rsidTr="00272CFB">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b/>
                <w:sz w:val="24"/>
                <w:szCs w:val="24"/>
              </w:rPr>
            </w:pPr>
            <w:r w:rsidRPr="008D346B">
              <w:rPr>
                <w:rFonts w:ascii="Times New Roman" w:hAnsi="Times New Roman"/>
                <w:b/>
                <w:sz w:val="24"/>
                <w:szCs w:val="24"/>
              </w:rPr>
              <w:t>Vārds, uzvārds, ieņemamais amats</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b/>
                <w:sz w:val="24"/>
                <w:szCs w:val="24"/>
              </w:rPr>
            </w:pPr>
          </w:p>
        </w:tc>
      </w:tr>
      <w:tr w:rsidR="003B7DCC" w:rsidRPr="008D346B" w:rsidTr="00272CFB">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b/>
                <w:sz w:val="24"/>
                <w:szCs w:val="24"/>
              </w:rPr>
            </w:pPr>
            <w:r w:rsidRPr="008D346B">
              <w:rPr>
                <w:rFonts w:ascii="Times New Roman" w:hAnsi="Times New Roman"/>
                <w:b/>
                <w:sz w:val="24"/>
                <w:szCs w:val="24"/>
              </w:rPr>
              <w:t>Juridiskā adrese</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b/>
                <w:sz w:val="24"/>
                <w:szCs w:val="24"/>
              </w:rPr>
            </w:pPr>
          </w:p>
        </w:tc>
      </w:tr>
      <w:tr w:rsidR="003B7DCC" w:rsidRPr="008D346B" w:rsidTr="00272CFB">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7DCC" w:rsidRPr="008D346B" w:rsidRDefault="00B832E1" w:rsidP="003B7DCC">
            <w:pPr>
              <w:spacing w:after="0" w:line="240" w:lineRule="auto"/>
              <w:rPr>
                <w:rFonts w:ascii="Times New Roman" w:hAnsi="Times New Roman"/>
                <w:b/>
                <w:sz w:val="24"/>
                <w:szCs w:val="24"/>
              </w:rPr>
            </w:pPr>
            <w:r w:rsidRPr="008D346B">
              <w:rPr>
                <w:rFonts w:ascii="Times New Roman" w:hAnsi="Times New Roman"/>
                <w:b/>
                <w:sz w:val="24"/>
                <w:szCs w:val="24"/>
              </w:rPr>
              <w:t>Tālrunis</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b/>
                <w:sz w:val="24"/>
                <w:szCs w:val="24"/>
              </w:rPr>
            </w:pPr>
          </w:p>
        </w:tc>
      </w:tr>
      <w:tr w:rsidR="003B7DCC" w:rsidRPr="008D346B" w:rsidTr="00272CFB">
        <w:tc>
          <w:tcPr>
            <w:tcW w:w="3819"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b/>
                <w:sz w:val="24"/>
                <w:szCs w:val="24"/>
              </w:rPr>
            </w:pPr>
            <w:r w:rsidRPr="008D346B">
              <w:rPr>
                <w:rFonts w:ascii="Times New Roman" w:hAnsi="Times New Roman"/>
                <w:b/>
                <w:sz w:val="24"/>
                <w:szCs w:val="24"/>
              </w:rPr>
              <w:t>e-pasta adrese</w:t>
            </w:r>
          </w:p>
        </w:tc>
        <w:tc>
          <w:tcPr>
            <w:tcW w:w="550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3B7DCC" w:rsidRPr="008D346B" w:rsidRDefault="003B7DCC" w:rsidP="003B7DCC">
            <w:pPr>
              <w:spacing w:after="0" w:line="240" w:lineRule="auto"/>
              <w:rPr>
                <w:rFonts w:ascii="Times New Roman" w:hAnsi="Times New Roman"/>
                <w:b/>
                <w:sz w:val="24"/>
                <w:szCs w:val="24"/>
              </w:rPr>
            </w:pPr>
          </w:p>
        </w:tc>
      </w:tr>
    </w:tbl>
    <w:p w:rsidR="003B7DCC" w:rsidRPr="008D346B" w:rsidRDefault="003B7DCC" w:rsidP="003B7DCC">
      <w:pPr>
        <w:spacing w:after="0" w:line="240" w:lineRule="auto"/>
        <w:rPr>
          <w:rFonts w:ascii="Times New Roman" w:hAnsi="Times New Roman"/>
          <w:b/>
          <w:sz w:val="24"/>
          <w:szCs w:val="24"/>
        </w:rPr>
      </w:pPr>
    </w:p>
    <w:p w:rsidR="003B7DCC" w:rsidRPr="008D346B" w:rsidRDefault="003B7DCC" w:rsidP="003B7DCC">
      <w:pPr>
        <w:spacing w:after="0" w:line="240" w:lineRule="auto"/>
        <w:rPr>
          <w:rFonts w:ascii="Times New Roman" w:hAnsi="Times New Roman"/>
          <w:sz w:val="24"/>
          <w:szCs w:val="24"/>
        </w:rPr>
      </w:pPr>
      <w:r w:rsidRPr="008D346B">
        <w:rPr>
          <w:rFonts w:ascii="Times New Roman" w:hAnsi="Times New Roman"/>
          <w:sz w:val="24"/>
          <w:szCs w:val="24"/>
        </w:rPr>
        <w:t xml:space="preserve">Saskaņā ar cenu aptauju, es apakšā parakstījies, apliecinu, ka </w:t>
      </w:r>
      <w:r w:rsidRPr="008D346B">
        <w:rPr>
          <w:rFonts w:ascii="Times New Roman" w:hAnsi="Times New Roman"/>
          <w:i/>
          <w:sz w:val="24"/>
          <w:szCs w:val="24"/>
          <w:u w:val="single"/>
        </w:rPr>
        <w:t>&lt;pretendenta nosaukums&gt;</w:t>
      </w:r>
      <w:r w:rsidRPr="008D346B">
        <w:rPr>
          <w:rFonts w:ascii="Times New Roman" w:hAnsi="Times New Roman"/>
          <w:sz w:val="24"/>
          <w:szCs w:val="24"/>
        </w:rPr>
        <w:t xml:space="preserve"> piekrīt izvirzītajiem noteikumiem un garantē noteikto prasību izpildi.</w:t>
      </w:r>
    </w:p>
    <w:p w:rsidR="003B7DCC" w:rsidRPr="008D346B" w:rsidRDefault="003B7DCC" w:rsidP="003B7DCC">
      <w:pPr>
        <w:spacing w:after="0" w:line="240" w:lineRule="auto"/>
        <w:rPr>
          <w:rFonts w:ascii="Times New Roman" w:hAnsi="Times New Roman"/>
          <w:sz w:val="24"/>
          <w:szCs w:val="24"/>
        </w:rPr>
      </w:pPr>
    </w:p>
    <w:p w:rsidR="003B7DCC" w:rsidRPr="008D346B" w:rsidRDefault="003B7DCC" w:rsidP="003B7DCC">
      <w:pPr>
        <w:spacing w:after="0" w:line="240" w:lineRule="auto"/>
        <w:rPr>
          <w:rFonts w:ascii="Times New Roman" w:hAnsi="Times New Roman"/>
          <w:sz w:val="24"/>
          <w:szCs w:val="24"/>
        </w:rPr>
      </w:pPr>
      <w:r w:rsidRPr="008D346B">
        <w:rPr>
          <w:rFonts w:ascii="Times New Roman" w:hAnsi="Times New Roman"/>
          <w:sz w:val="24"/>
          <w:szCs w:val="24"/>
        </w:rPr>
        <w:t>Mēs  piedāvajam piegādāt šķeldu atbilstoši cenu aptaujā  noteiktajām prasībām par šādu līgumcenu:</w:t>
      </w:r>
    </w:p>
    <w:tbl>
      <w:tblPr>
        <w:tblW w:w="9315" w:type="dxa"/>
        <w:tblInd w:w="-108" w:type="dxa"/>
        <w:tblLayout w:type="fixed"/>
        <w:tblCellMar>
          <w:left w:w="10" w:type="dxa"/>
          <w:right w:w="10" w:type="dxa"/>
        </w:tblCellMar>
        <w:tblLook w:val="0000" w:firstRow="0" w:lastRow="0" w:firstColumn="0" w:lastColumn="0" w:noHBand="0" w:noVBand="0"/>
      </w:tblPr>
      <w:tblGrid>
        <w:gridCol w:w="642"/>
        <w:gridCol w:w="2976"/>
        <w:gridCol w:w="709"/>
        <w:gridCol w:w="709"/>
        <w:gridCol w:w="2268"/>
        <w:gridCol w:w="2011"/>
      </w:tblGrid>
      <w:tr w:rsidR="00B832E1" w:rsidRPr="008D346B" w:rsidTr="00731FF6">
        <w:trPr>
          <w:cantSplit/>
          <w:trHeight w:val="1167"/>
        </w:trPr>
        <w:tc>
          <w:tcPr>
            <w:tcW w:w="642" w:type="dxa"/>
            <w:tcBorders>
              <w:top w:val="single" w:sz="2" w:space="0" w:color="000000"/>
              <w:left w:val="single" w:sz="2" w:space="0" w:color="000000"/>
              <w:bottom w:val="single" w:sz="2" w:space="0" w:color="000000"/>
              <w:right w:val="nil"/>
              <w:tl2br w:val="nil"/>
              <w:tr2bl w:val="nil"/>
            </w:tcBorders>
            <w:shd w:val="clear" w:color="auto" w:fill="FFFFFF" w:themeFill="background1"/>
            <w:tcMar>
              <w:top w:w="0" w:type="dxa"/>
              <w:left w:w="108" w:type="dxa"/>
              <w:bottom w:w="0" w:type="dxa"/>
              <w:right w:w="108" w:type="dxa"/>
            </w:tcMar>
            <w:vAlign w:val="center"/>
          </w:tcPr>
          <w:p w:rsidR="00B832E1" w:rsidRPr="008D346B" w:rsidRDefault="003B7DCC" w:rsidP="003B7DCC">
            <w:pPr>
              <w:widowControl w:val="0"/>
              <w:suppressAutoHyphens/>
              <w:spacing w:after="0"/>
              <w:jc w:val="center"/>
              <w:rPr>
                <w:rFonts w:ascii="Times New Roman" w:eastAsia="Lucida Sans Unicode" w:hAnsi="Times New Roman" w:cs="Tahoma"/>
                <w:b/>
                <w:bCs/>
                <w:color w:val="000000"/>
                <w:sz w:val="24"/>
                <w:szCs w:val="24"/>
              </w:rPr>
            </w:pPr>
            <w:r w:rsidRPr="008D346B">
              <w:rPr>
                <w:rFonts w:ascii="Times New Roman" w:eastAsia="Lucida Sans Unicode" w:hAnsi="Times New Roman" w:cs="Tahoma"/>
                <w:b/>
                <w:bCs/>
                <w:color w:val="000000"/>
                <w:sz w:val="24"/>
                <w:szCs w:val="24"/>
              </w:rPr>
              <w:t>Nr.</w:t>
            </w:r>
          </w:p>
          <w:p w:rsidR="003B7DCC" w:rsidRPr="008D346B" w:rsidRDefault="00B832E1" w:rsidP="003B7DCC">
            <w:pPr>
              <w:widowControl w:val="0"/>
              <w:suppressAutoHyphens/>
              <w:spacing w:after="0"/>
              <w:jc w:val="center"/>
              <w:rPr>
                <w:rFonts w:ascii="Times New Roman" w:eastAsia="Lucida Sans Unicode" w:hAnsi="Times New Roman" w:cs="Tahoma"/>
                <w:b/>
                <w:bCs/>
                <w:color w:val="000000"/>
                <w:sz w:val="24"/>
                <w:szCs w:val="24"/>
              </w:rPr>
            </w:pPr>
            <w:r w:rsidRPr="008D346B">
              <w:rPr>
                <w:rFonts w:ascii="Times New Roman" w:eastAsia="Lucida Sans Unicode" w:hAnsi="Times New Roman" w:cs="Tahoma"/>
                <w:b/>
                <w:bCs/>
                <w:color w:val="000000"/>
                <w:sz w:val="24"/>
                <w:szCs w:val="24"/>
              </w:rPr>
              <w:t>p.k.</w:t>
            </w:r>
          </w:p>
        </w:tc>
        <w:tc>
          <w:tcPr>
            <w:tcW w:w="2976" w:type="dxa"/>
            <w:tcBorders>
              <w:top w:val="single" w:sz="2" w:space="0" w:color="000000"/>
              <w:left w:val="single" w:sz="2" w:space="0" w:color="000000"/>
              <w:bottom w:val="single" w:sz="2" w:space="0" w:color="000000"/>
              <w:right w:val="nil"/>
              <w:tl2br w:val="nil"/>
              <w:tr2bl w:val="nil"/>
            </w:tcBorders>
            <w:shd w:val="clear" w:color="auto" w:fill="FFFFFF" w:themeFill="background1"/>
            <w:tcMar>
              <w:top w:w="0" w:type="dxa"/>
              <w:left w:w="108" w:type="dxa"/>
              <w:bottom w:w="0" w:type="dxa"/>
              <w:right w:w="108" w:type="dxa"/>
            </w:tcMar>
            <w:vAlign w:val="center"/>
          </w:tcPr>
          <w:p w:rsidR="003B7DCC" w:rsidRPr="008D346B" w:rsidRDefault="003B7DCC" w:rsidP="003B7DCC">
            <w:pPr>
              <w:widowControl w:val="0"/>
              <w:suppressAutoHyphens/>
              <w:spacing w:after="0"/>
              <w:jc w:val="center"/>
              <w:rPr>
                <w:rFonts w:ascii="Times New Roman" w:eastAsia="Lucida Sans Unicode" w:hAnsi="Times New Roman" w:cs="Tahoma"/>
                <w:b/>
                <w:bCs/>
                <w:color w:val="000000"/>
                <w:sz w:val="24"/>
                <w:szCs w:val="24"/>
              </w:rPr>
            </w:pPr>
            <w:r w:rsidRPr="008D346B">
              <w:rPr>
                <w:rFonts w:ascii="Times New Roman" w:eastAsia="Lucida Sans Unicode" w:hAnsi="Times New Roman" w:cs="Tahoma"/>
                <w:b/>
                <w:bCs/>
                <w:color w:val="000000"/>
                <w:sz w:val="24"/>
                <w:szCs w:val="24"/>
              </w:rPr>
              <w:t>Koksnes šķeldas</w:t>
            </w:r>
          </w:p>
          <w:p w:rsidR="003B7DCC" w:rsidRPr="008D346B" w:rsidRDefault="003B7DCC" w:rsidP="003B7DCC">
            <w:pPr>
              <w:widowControl w:val="0"/>
              <w:suppressAutoHyphens/>
              <w:spacing w:after="0"/>
              <w:jc w:val="center"/>
              <w:rPr>
                <w:rFonts w:ascii="Times New Roman" w:eastAsia="Lucida Sans Unicode" w:hAnsi="Times New Roman" w:cs="Tahoma"/>
                <w:b/>
                <w:bCs/>
                <w:color w:val="000000"/>
                <w:sz w:val="24"/>
                <w:szCs w:val="24"/>
                <w:vertAlign w:val="superscript"/>
              </w:rPr>
            </w:pPr>
            <w:r w:rsidRPr="008D346B">
              <w:rPr>
                <w:rFonts w:ascii="Times New Roman" w:eastAsia="Lucida Sans Unicode" w:hAnsi="Times New Roman" w:cs="Tahoma"/>
                <w:b/>
                <w:bCs/>
                <w:color w:val="000000"/>
                <w:sz w:val="24"/>
                <w:szCs w:val="24"/>
              </w:rPr>
              <w:t>Iepirkuma daļa</w:t>
            </w:r>
          </w:p>
        </w:tc>
        <w:tc>
          <w:tcPr>
            <w:tcW w:w="709" w:type="dxa"/>
            <w:tcBorders>
              <w:top w:val="single" w:sz="2" w:space="0" w:color="000000"/>
              <w:left w:val="single" w:sz="2" w:space="0" w:color="000000"/>
              <w:bottom w:val="single" w:sz="2" w:space="0" w:color="000000"/>
              <w:right w:val="nil"/>
              <w:tl2br w:val="nil"/>
              <w:tr2bl w:val="nil"/>
            </w:tcBorders>
            <w:shd w:val="clear" w:color="auto" w:fill="FFFFFF" w:themeFill="background1"/>
            <w:tcMar>
              <w:top w:w="0" w:type="dxa"/>
              <w:left w:w="108" w:type="dxa"/>
              <w:bottom w:w="0" w:type="dxa"/>
              <w:right w:w="108" w:type="dxa"/>
            </w:tcMar>
            <w:textDirection w:val="btLr"/>
            <w:vAlign w:val="center"/>
          </w:tcPr>
          <w:p w:rsidR="003B7DCC" w:rsidRPr="008D346B" w:rsidRDefault="003B7DCC" w:rsidP="00B14940">
            <w:pPr>
              <w:widowControl w:val="0"/>
              <w:suppressAutoHyphens/>
              <w:ind w:left="113" w:right="-181"/>
              <w:rPr>
                <w:rFonts w:ascii="Times New Roman" w:hAnsi="Times New Roman"/>
                <w:b/>
                <w:sz w:val="24"/>
                <w:szCs w:val="24"/>
              </w:rPr>
            </w:pPr>
            <w:r w:rsidRPr="008D346B">
              <w:rPr>
                <w:rFonts w:ascii="Times New Roman" w:hAnsi="Times New Roman"/>
                <w:b/>
                <w:sz w:val="24"/>
                <w:szCs w:val="24"/>
              </w:rPr>
              <w:t>Mērvienība</w:t>
            </w:r>
          </w:p>
        </w:tc>
        <w:tc>
          <w:tcPr>
            <w:tcW w:w="709" w:type="dxa"/>
            <w:tcBorders>
              <w:top w:val="single" w:sz="2" w:space="0" w:color="000000"/>
              <w:left w:val="single" w:sz="2" w:space="0" w:color="000000"/>
              <w:bottom w:val="single" w:sz="2" w:space="0" w:color="000000"/>
              <w:right w:val="nil"/>
              <w:tl2br w:val="nil"/>
              <w:tr2bl w:val="nil"/>
            </w:tcBorders>
            <w:shd w:val="clear" w:color="auto" w:fill="FFFFFF" w:themeFill="background1"/>
            <w:tcMar>
              <w:top w:w="0" w:type="dxa"/>
              <w:left w:w="108" w:type="dxa"/>
              <w:bottom w:w="0" w:type="dxa"/>
              <w:right w:w="108" w:type="dxa"/>
            </w:tcMar>
            <w:textDirection w:val="btLr"/>
            <w:vAlign w:val="center"/>
          </w:tcPr>
          <w:p w:rsidR="003B7DCC" w:rsidRPr="008D346B" w:rsidRDefault="003B7DCC" w:rsidP="00B14940">
            <w:pPr>
              <w:widowControl w:val="0"/>
              <w:suppressAutoHyphens/>
              <w:ind w:left="113" w:right="-181"/>
              <w:rPr>
                <w:rFonts w:ascii="Times New Roman" w:eastAsia="Lucida Sans Unicode" w:hAnsi="Times New Roman"/>
                <w:b/>
                <w:bCs/>
                <w:color w:val="000000"/>
                <w:sz w:val="24"/>
                <w:szCs w:val="24"/>
              </w:rPr>
            </w:pPr>
            <w:r w:rsidRPr="008D346B">
              <w:rPr>
                <w:rFonts w:ascii="Times New Roman" w:hAnsi="Times New Roman"/>
                <w:b/>
                <w:bCs/>
                <w:sz w:val="24"/>
                <w:szCs w:val="24"/>
              </w:rPr>
              <w:t xml:space="preserve">Daudzums </w:t>
            </w:r>
          </w:p>
        </w:tc>
        <w:tc>
          <w:tcPr>
            <w:tcW w:w="2268" w:type="dxa"/>
            <w:tcBorders>
              <w:top w:val="single" w:sz="2" w:space="0" w:color="000000"/>
              <w:left w:val="single" w:sz="2" w:space="0" w:color="000000"/>
              <w:bottom w:val="single" w:sz="2" w:space="0" w:color="000000"/>
              <w:right w:val="nil"/>
              <w:tl2br w:val="nil"/>
              <w:tr2bl w:val="nil"/>
            </w:tcBorders>
            <w:shd w:val="clear" w:color="auto" w:fill="FFFFFF" w:themeFill="background1"/>
            <w:tcMar>
              <w:top w:w="0" w:type="dxa"/>
              <w:left w:w="108" w:type="dxa"/>
              <w:bottom w:w="0" w:type="dxa"/>
              <w:right w:w="108" w:type="dxa"/>
            </w:tcMar>
            <w:vAlign w:val="center"/>
          </w:tcPr>
          <w:p w:rsidR="003B7DCC" w:rsidRPr="008D346B" w:rsidRDefault="003B7DCC" w:rsidP="00B832E1">
            <w:pPr>
              <w:widowControl w:val="0"/>
              <w:suppressAutoHyphens/>
              <w:spacing w:after="0"/>
              <w:jc w:val="center"/>
              <w:rPr>
                <w:rFonts w:ascii="Times New Roman" w:eastAsia="Lucida Sans Unicode" w:hAnsi="Times New Roman" w:cs="Tahoma"/>
                <w:b/>
                <w:bCs/>
                <w:color w:val="000000"/>
                <w:sz w:val="24"/>
                <w:szCs w:val="24"/>
              </w:rPr>
            </w:pPr>
            <w:r w:rsidRPr="008D346B">
              <w:rPr>
                <w:rFonts w:ascii="Times New Roman" w:eastAsia="Lucida Sans Unicode" w:hAnsi="Times New Roman" w:cs="Tahoma"/>
                <w:b/>
                <w:bCs/>
                <w:color w:val="000000"/>
                <w:sz w:val="24"/>
                <w:szCs w:val="24"/>
              </w:rPr>
              <w:t>Cena</w:t>
            </w:r>
            <w:r w:rsidR="00B832E1" w:rsidRPr="008D346B">
              <w:rPr>
                <w:rFonts w:ascii="Times New Roman" w:eastAsia="Lucida Sans Unicode" w:hAnsi="Times New Roman" w:cs="Tahoma"/>
                <w:b/>
                <w:bCs/>
                <w:color w:val="000000"/>
                <w:sz w:val="24"/>
                <w:szCs w:val="24"/>
              </w:rPr>
              <w:t xml:space="preserve"> (EUR bez PVN)</w:t>
            </w:r>
            <w:r w:rsidRPr="008D346B">
              <w:rPr>
                <w:rFonts w:ascii="Times New Roman" w:eastAsia="Lucida Sans Unicode" w:hAnsi="Times New Roman" w:cs="Tahoma"/>
                <w:b/>
                <w:bCs/>
                <w:color w:val="000000"/>
                <w:sz w:val="24"/>
                <w:szCs w:val="24"/>
              </w:rPr>
              <w:t xml:space="preserve"> par  1 MWh saražotās siltumenerģijas</w:t>
            </w:r>
            <w:r w:rsidR="00B832E1" w:rsidRPr="008D346B">
              <w:rPr>
                <w:rFonts w:ascii="Times New Roman" w:eastAsia="Lucida Sans Unicode" w:hAnsi="Times New Roman" w:cs="Tahoma"/>
                <w:b/>
                <w:bCs/>
                <w:color w:val="000000"/>
                <w:sz w:val="24"/>
                <w:szCs w:val="24"/>
              </w:rPr>
              <w:t xml:space="preserve"> apjomu kopā</w:t>
            </w:r>
            <w:r w:rsidRPr="008D346B">
              <w:rPr>
                <w:rFonts w:ascii="Times New Roman" w:eastAsia="Lucida Sans Unicode" w:hAnsi="Times New Roman" w:cs="Tahoma"/>
                <w:b/>
                <w:bCs/>
                <w:color w:val="000000"/>
                <w:sz w:val="24"/>
                <w:szCs w:val="24"/>
              </w:rPr>
              <w:t xml:space="preserve">  </w:t>
            </w:r>
          </w:p>
        </w:tc>
        <w:tc>
          <w:tcPr>
            <w:tcW w:w="2011" w:type="dxa"/>
            <w:tcBorders>
              <w:top w:val="single" w:sz="2" w:space="0" w:color="000000"/>
              <w:left w:val="single" w:sz="2" w:space="0" w:color="000000"/>
              <w:bottom w:val="single" w:sz="2" w:space="0" w:color="000000"/>
              <w:right w:val="single" w:sz="2" w:space="0" w:color="000000"/>
              <w:tl2br w:val="nil"/>
              <w:tr2bl w:val="nil"/>
            </w:tcBorders>
            <w:shd w:val="clear" w:color="auto" w:fill="FFFFFF" w:themeFill="background1"/>
            <w:tcMar>
              <w:top w:w="0" w:type="dxa"/>
              <w:left w:w="108" w:type="dxa"/>
              <w:bottom w:w="0" w:type="dxa"/>
              <w:right w:w="108" w:type="dxa"/>
            </w:tcMar>
            <w:vAlign w:val="center"/>
          </w:tcPr>
          <w:p w:rsidR="003B7DCC" w:rsidRPr="008D346B" w:rsidRDefault="003B7DCC" w:rsidP="003B7DCC">
            <w:pPr>
              <w:widowControl w:val="0"/>
              <w:suppressAutoHyphens/>
              <w:spacing w:after="0"/>
              <w:jc w:val="center"/>
              <w:rPr>
                <w:rFonts w:ascii="RimTimes" w:eastAsia="Lucida Sans Unicode" w:hAnsi="RimTimes" w:cs="Tahoma"/>
                <w:b/>
                <w:bCs/>
                <w:color w:val="000000"/>
                <w:sz w:val="24"/>
                <w:szCs w:val="24"/>
              </w:rPr>
            </w:pPr>
            <w:r w:rsidRPr="008D346B">
              <w:rPr>
                <w:rFonts w:ascii="Times New Roman" w:eastAsia="Lucida Sans Unicode" w:hAnsi="Times New Roman" w:cs="Tahoma"/>
                <w:b/>
                <w:bCs/>
                <w:color w:val="000000"/>
                <w:sz w:val="24"/>
                <w:szCs w:val="24"/>
              </w:rPr>
              <w:t>Cena  (EUR bez PVN) par saražotās siltumenerģijas apjomu kopā</w:t>
            </w:r>
          </w:p>
        </w:tc>
      </w:tr>
      <w:tr w:rsidR="003B7DCC" w:rsidRPr="008D346B" w:rsidTr="00731FF6">
        <w:tc>
          <w:tcPr>
            <w:tcW w:w="642"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3B7DCC" w:rsidRPr="008D346B" w:rsidRDefault="003B7DCC" w:rsidP="00B832E1">
            <w:pPr>
              <w:widowControl w:val="0"/>
              <w:suppressAutoHyphens/>
              <w:spacing w:after="0"/>
              <w:ind w:right="-180"/>
              <w:jc w:val="center"/>
              <w:rPr>
                <w:rFonts w:ascii="Times New Roman" w:eastAsia="Lucida Sans Unicode" w:hAnsi="Times New Roman" w:cs="Tahoma"/>
                <w:b/>
                <w:bCs/>
                <w:color w:val="000000"/>
                <w:sz w:val="24"/>
                <w:szCs w:val="24"/>
              </w:rPr>
            </w:pPr>
            <w:r w:rsidRPr="008D346B">
              <w:rPr>
                <w:rFonts w:ascii="Times New Roman" w:eastAsia="Lucida Sans Unicode" w:hAnsi="Times New Roman" w:cs="Tahoma"/>
                <w:b/>
                <w:bCs/>
                <w:color w:val="000000"/>
                <w:sz w:val="24"/>
                <w:szCs w:val="24"/>
              </w:rPr>
              <w:t>1.</w:t>
            </w:r>
          </w:p>
        </w:tc>
        <w:tc>
          <w:tcPr>
            <w:tcW w:w="2976"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3B7DCC" w:rsidRPr="008D346B" w:rsidRDefault="00B64A81" w:rsidP="003B7DCC">
            <w:pPr>
              <w:widowControl w:val="0"/>
              <w:suppressAutoHyphens/>
              <w:spacing w:after="0"/>
              <w:ind w:right="-180"/>
              <w:rPr>
                <w:rFonts w:ascii="Times New Roman" w:eastAsia="Lucida Sans Unicode" w:hAnsi="Times New Roman" w:cs="Tahoma"/>
                <w:bCs/>
                <w:color w:val="000000"/>
                <w:sz w:val="24"/>
                <w:szCs w:val="24"/>
              </w:rPr>
            </w:pPr>
            <w:r w:rsidRPr="008D346B">
              <w:rPr>
                <w:rFonts w:ascii="Times New Roman" w:eastAsia="Lucida Sans Unicode" w:hAnsi="Times New Roman" w:cs="Tahoma"/>
                <w:bCs/>
                <w:color w:val="000000"/>
                <w:sz w:val="24"/>
                <w:szCs w:val="24"/>
              </w:rPr>
              <w:t>1.</w:t>
            </w:r>
            <w:r w:rsidR="00731FF6">
              <w:rPr>
                <w:rFonts w:ascii="Times New Roman" w:eastAsia="Lucida Sans Unicode" w:hAnsi="Times New Roman" w:cs="Tahoma"/>
                <w:bCs/>
                <w:color w:val="000000"/>
                <w:sz w:val="24"/>
                <w:szCs w:val="24"/>
              </w:rPr>
              <w:t xml:space="preserve"> daļa Pašulienes ciema katlu māja</w:t>
            </w:r>
          </w:p>
        </w:tc>
        <w:tc>
          <w:tcPr>
            <w:tcW w:w="709"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3B7DCC" w:rsidRPr="008D346B" w:rsidRDefault="003B7DCC" w:rsidP="00B14940">
            <w:pPr>
              <w:widowControl w:val="0"/>
              <w:suppressAutoHyphens/>
              <w:spacing w:after="0"/>
              <w:ind w:right="-180"/>
              <w:rPr>
                <w:rFonts w:ascii="Times New Roman" w:eastAsia="Lucida Sans Unicode" w:hAnsi="Times New Roman" w:cs="Tahoma"/>
                <w:bCs/>
                <w:color w:val="000000"/>
                <w:sz w:val="24"/>
                <w:szCs w:val="24"/>
              </w:rPr>
            </w:pPr>
            <w:r w:rsidRPr="008D346B">
              <w:rPr>
                <w:rFonts w:ascii="Times New Roman" w:eastAsia="Lucida Sans Unicode" w:hAnsi="Times New Roman" w:cs="Tahoma"/>
                <w:bCs/>
                <w:color w:val="000000"/>
                <w:sz w:val="24"/>
                <w:szCs w:val="24"/>
              </w:rPr>
              <w:t>MWh</w:t>
            </w:r>
          </w:p>
        </w:tc>
        <w:tc>
          <w:tcPr>
            <w:tcW w:w="709"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3B7DCC" w:rsidRPr="008D346B" w:rsidRDefault="003B7DCC" w:rsidP="00B14940">
            <w:pPr>
              <w:widowControl w:val="0"/>
              <w:suppressAutoHyphens/>
              <w:spacing w:after="0"/>
              <w:ind w:right="-180"/>
              <w:rPr>
                <w:rFonts w:ascii="Times New Roman" w:eastAsia="Lucida Sans Unicode" w:hAnsi="Times New Roman" w:cs="Tahoma"/>
                <w:b/>
                <w:bCs/>
                <w:color w:val="000000"/>
                <w:sz w:val="24"/>
                <w:szCs w:val="24"/>
              </w:rPr>
            </w:pPr>
            <w:r w:rsidRPr="008D346B">
              <w:rPr>
                <w:rFonts w:ascii="Times New Roman" w:eastAsia="Lucida Sans Unicode" w:hAnsi="Times New Roman" w:cs="Tahoma"/>
                <w:b/>
                <w:bCs/>
                <w:color w:val="000000"/>
                <w:sz w:val="24"/>
                <w:szCs w:val="24"/>
              </w:rPr>
              <w:t>1700</w:t>
            </w:r>
          </w:p>
        </w:tc>
        <w:tc>
          <w:tcPr>
            <w:tcW w:w="2268"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3B7DCC" w:rsidRPr="008D346B" w:rsidRDefault="003B7DCC" w:rsidP="003B7DCC">
            <w:pPr>
              <w:widowControl w:val="0"/>
              <w:suppressAutoHyphens/>
              <w:spacing w:after="0"/>
              <w:ind w:right="-180"/>
              <w:rPr>
                <w:rFonts w:ascii="Times New Roman" w:eastAsia="Lucida Sans Unicode" w:hAnsi="Times New Roman" w:cs="Tahoma"/>
                <w:b/>
                <w:bCs/>
                <w:i/>
                <w:iCs/>
                <w:color w:val="000000"/>
                <w:sz w:val="24"/>
                <w:szCs w:val="24"/>
              </w:rPr>
            </w:pPr>
          </w:p>
        </w:tc>
        <w:tc>
          <w:tcPr>
            <w:tcW w:w="2011" w:type="dxa"/>
            <w:tcBorders>
              <w:top w:val="nil"/>
              <w:left w:val="single" w:sz="2" w:space="0" w:color="000000"/>
              <w:bottom w:val="single" w:sz="2" w:space="0" w:color="000000"/>
              <w:right w:val="single" w:sz="2" w:space="0" w:color="000000"/>
              <w:tl2br w:val="nil"/>
              <w:tr2bl w:val="nil"/>
            </w:tcBorders>
            <w:tcMar>
              <w:top w:w="0" w:type="dxa"/>
              <w:left w:w="108" w:type="dxa"/>
              <w:bottom w:w="0" w:type="dxa"/>
              <w:right w:w="108" w:type="dxa"/>
            </w:tcMar>
          </w:tcPr>
          <w:p w:rsidR="003B7DCC" w:rsidRPr="008D346B" w:rsidRDefault="003B7DCC" w:rsidP="003B7DCC">
            <w:pPr>
              <w:widowControl w:val="0"/>
              <w:suppressAutoHyphens/>
              <w:spacing w:after="0"/>
              <w:ind w:right="-180"/>
              <w:rPr>
                <w:rFonts w:ascii="RimTimes" w:eastAsia="Lucida Sans Unicode" w:hAnsi="RimTimes" w:cs="Tahoma"/>
                <w:b/>
                <w:bCs/>
                <w:color w:val="000000"/>
                <w:sz w:val="24"/>
                <w:szCs w:val="24"/>
              </w:rPr>
            </w:pPr>
          </w:p>
        </w:tc>
      </w:tr>
      <w:tr w:rsidR="00B64A81" w:rsidRPr="008D346B" w:rsidTr="00731FF6">
        <w:tc>
          <w:tcPr>
            <w:tcW w:w="642"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B64A81" w:rsidRPr="008D346B" w:rsidRDefault="00B64A81" w:rsidP="00B832E1">
            <w:pPr>
              <w:widowControl w:val="0"/>
              <w:suppressAutoHyphens/>
              <w:spacing w:after="0"/>
              <w:ind w:right="-180"/>
              <w:jc w:val="center"/>
              <w:rPr>
                <w:rFonts w:ascii="Times New Roman" w:eastAsia="Lucida Sans Unicode" w:hAnsi="Times New Roman" w:cs="Tahoma"/>
                <w:b/>
                <w:bCs/>
                <w:color w:val="000000"/>
                <w:sz w:val="24"/>
                <w:szCs w:val="24"/>
              </w:rPr>
            </w:pPr>
            <w:r w:rsidRPr="008D346B">
              <w:rPr>
                <w:rFonts w:ascii="Times New Roman" w:eastAsia="Lucida Sans Unicode" w:hAnsi="Times New Roman" w:cs="Tahoma"/>
                <w:b/>
                <w:bCs/>
                <w:color w:val="000000"/>
                <w:sz w:val="24"/>
                <w:szCs w:val="24"/>
              </w:rPr>
              <w:t>2.</w:t>
            </w:r>
          </w:p>
        </w:tc>
        <w:tc>
          <w:tcPr>
            <w:tcW w:w="2976"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B64A81" w:rsidRPr="008D346B" w:rsidRDefault="00B64A81" w:rsidP="00731FF6">
            <w:pPr>
              <w:widowControl w:val="0"/>
              <w:suppressAutoHyphens/>
              <w:spacing w:after="0"/>
              <w:ind w:right="-180"/>
              <w:rPr>
                <w:rFonts w:ascii="Times New Roman" w:eastAsia="Lucida Sans Unicode" w:hAnsi="Times New Roman" w:cs="Tahoma"/>
                <w:bCs/>
                <w:color w:val="000000"/>
                <w:sz w:val="24"/>
                <w:szCs w:val="24"/>
              </w:rPr>
            </w:pPr>
            <w:r w:rsidRPr="008D346B">
              <w:rPr>
                <w:rFonts w:ascii="Times New Roman" w:eastAsia="Lucida Sans Unicode" w:hAnsi="Times New Roman" w:cs="Tahoma"/>
                <w:bCs/>
                <w:color w:val="000000"/>
                <w:sz w:val="24"/>
                <w:szCs w:val="24"/>
              </w:rPr>
              <w:t>2.</w:t>
            </w:r>
            <w:r w:rsidR="00B832E1" w:rsidRPr="008D346B">
              <w:rPr>
                <w:rFonts w:ascii="Times New Roman" w:eastAsia="Lucida Sans Unicode" w:hAnsi="Times New Roman" w:cs="Tahoma"/>
                <w:bCs/>
                <w:color w:val="000000"/>
                <w:sz w:val="24"/>
                <w:szCs w:val="24"/>
              </w:rPr>
              <w:t xml:space="preserve"> </w:t>
            </w:r>
            <w:r w:rsidR="00731FF6">
              <w:rPr>
                <w:rFonts w:ascii="Times New Roman" w:eastAsia="Lucida Sans Unicode" w:hAnsi="Times New Roman" w:cs="Tahoma"/>
                <w:bCs/>
                <w:color w:val="000000"/>
                <w:sz w:val="24"/>
                <w:szCs w:val="24"/>
              </w:rPr>
              <w:t xml:space="preserve">daļa </w:t>
            </w:r>
            <w:r w:rsidR="00B14940" w:rsidRPr="008D346B">
              <w:rPr>
                <w:rFonts w:ascii="Times New Roman" w:eastAsia="Lucida Sans Unicode" w:hAnsi="Times New Roman" w:cs="Tahoma"/>
                <w:bCs/>
                <w:color w:val="000000"/>
                <w:sz w:val="24"/>
                <w:szCs w:val="24"/>
              </w:rPr>
              <w:t>Š</w:t>
            </w:r>
            <w:r w:rsidR="00731FF6">
              <w:rPr>
                <w:rFonts w:ascii="Times New Roman" w:eastAsia="Lucida Sans Unicode" w:hAnsi="Times New Roman" w:cs="Tahoma"/>
                <w:bCs/>
                <w:color w:val="000000"/>
                <w:sz w:val="24"/>
                <w:szCs w:val="24"/>
              </w:rPr>
              <w:t>ēderes ciema katlu māja</w:t>
            </w:r>
          </w:p>
        </w:tc>
        <w:tc>
          <w:tcPr>
            <w:tcW w:w="709"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B64A81" w:rsidRPr="008D346B" w:rsidRDefault="00B64A81" w:rsidP="00B14940">
            <w:pPr>
              <w:widowControl w:val="0"/>
              <w:suppressAutoHyphens/>
              <w:spacing w:after="0"/>
              <w:ind w:right="-180"/>
              <w:rPr>
                <w:rFonts w:ascii="Times New Roman" w:eastAsia="Lucida Sans Unicode" w:hAnsi="Times New Roman" w:cs="Tahoma"/>
                <w:bCs/>
                <w:color w:val="000000"/>
                <w:sz w:val="24"/>
                <w:szCs w:val="24"/>
              </w:rPr>
            </w:pPr>
            <w:r w:rsidRPr="008D346B">
              <w:rPr>
                <w:rFonts w:ascii="Times New Roman" w:eastAsia="Lucida Sans Unicode" w:hAnsi="Times New Roman" w:cs="Tahoma"/>
                <w:bCs/>
                <w:color w:val="000000"/>
                <w:sz w:val="24"/>
                <w:szCs w:val="24"/>
              </w:rPr>
              <w:t>MWh</w:t>
            </w:r>
          </w:p>
        </w:tc>
        <w:tc>
          <w:tcPr>
            <w:tcW w:w="709"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B64A81" w:rsidRPr="008D346B" w:rsidRDefault="00EA6690" w:rsidP="00B14940">
            <w:pPr>
              <w:widowControl w:val="0"/>
              <w:suppressAutoHyphens/>
              <w:spacing w:after="0"/>
              <w:ind w:right="-180"/>
              <w:rPr>
                <w:rFonts w:ascii="Times New Roman" w:eastAsia="Lucida Sans Unicode" w:hAnsi="Times New Roman" w:cs="Tahoma"/>
                <w:b/>
                <w:bCs/>
                <w:color w:val="000000"/>
                <w:sz w:val="24"/>
                <w:szCs w:val="24"/>
              </w:rPr>
            </w:pPr>
            <w:r w:rsidRPr="008D346B">
              <w:rPr>
                <w:rFonts w:ascii="Times New Roman" w:eastAsia="Lucida Sans Unicode" w:hAnsi="Times New Roman" w:cs="Tahoma"/>
                <w:b/>
                <w:bCs/>
                <w:color w:val="000000"/>
                <w:sz w:val="24"/>
                <w:szCs w:val="24"/>
              </w:rPr>
              <w:t>1000</w:t>
            </w:r>
          </w:p>
        </w:tc>
        <w:tc>
          <w:tcPr>
            <w:tcW w:w="2268"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B64A81" w:rsidRPr="008D346B" w:rsidRDefault="00B64A81" w:rsidP="003B7DCC">
            <w:pPr>
              <w:widowControl w:val="0"/>
              <w:suppressAutoHyphens/>
              <w:spacing w:after="0"/>
              <w:ind w:right="-180"/>
              <w:rPr>
                <w:rFonts w:ascii="Times New Roman" w:eastAsia="Lucida Sans Unicode" w:hAnsi="Times New Roman" w:cs="Tahoma"/>
                <w:b/>
                <w:bCs/>
                <w:i/>
                <w:iCs/>
                <w:color w:val="000000"/>
                <w:sz w:val="24"/>
                <w:szCs w:val="24"/>
              </w:rPr>
            </w:pPr>
          </w:p>
        </w:tc>
        <w:tc>
          <w:tcPr>
            <w:tcW w:w="2011" w:type="dxa"/>
            <w:tcBorders>
              <w:top w:val="nil"/>
              <w:left w:val="single" w:sz="2" w:space="0" w:color="000000"/>
              <w:bottom w:val="single" w:sz="2" w:space="0" w:color="000000"/>
              <w:right w:val="single" w:sz="2" w:space="0" w:color="000000"/>
              <w:tl2br w:val="nil"/>
              <w:tr2bl w:val="nil"/>
            </w:tcBorders>
            <w:tcMar>
              <w:top w:w="0" w:type="dxa"/>
              <w:left w:w="108" w:type="dxa"/>
              <w:bottom w:w="0" w:type="dxa"/>
              <w:right w:w="108" w:type="dxa"/>
            </w:tcMar>
          </w:tcPr>
          <w:p w:rsidR="00B64A81" w:rsidRPr="008D346B" w:rsidRDefault="00B64A81" w:rsidP="003B7DCC">
            <w:pPr>
              <w:widowControl w:val="0"/>
              <w:suppressAutoHyphens/>
              <w:spacing w:after="0"/>
              <w:ind w:right="-180"/>
              <w:rPr>
                <w:rFonts w:ascii="RimTimes" w:eastAsia="Lucida Sans Unicode" w:hAnsi="RimTimes" w:cs="Tahoma"/>
                <w:b/>
                <w:bCs/>
                <w:color w:val="000000"/>
                <w:sz w:val="24"/>
                <w:szCs w:val="24"/>
              </w:rPr>
            </w:pPr>
          </w:p>
        </w:tc>
      </w:tr>
      <w:tr w:rsidR="003B7DCC" w:rsidRPr="008D346B" w:rsidTr="00731FF6">
        <w:tc>
          <w:tcPr>
            <w:tcW w:w="642"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3B7DCC" w:rsidRPr="008D346B" w:rsidRDefault="007E557A" w:rsidP="00B832E1">
            <w:pPr>
              <w:widowControl w:val="0"/>
              <w:suppressAutoHyphens/>
              <w:spacing w:after="0"/>
              <w:ind w:right="-180"/>
              <w:jc w:val="center"/>
              <w:rPr>
                <w:rFonts w:ascii="Times New Roman" w:eastAsia="Lucida Sans Unicode" w:hAnsi="Times New Roman" w:cs="Tahoma"/>
                <w:b/>
                <w:bCs/>
                <w:color w:val="000000"/>
                <w:sz w:val="24"/>
                <w:szCs w:val="24"/>
              </w:rPr>
            </w:pPr>
            <w:r w:rsidRPr="008D346B">
              <w:rPr>
                <w:rFonts w:ascii="Times New Roman" w:eastAsia="Lucida Sans Unicode" w:hAnsi="Times New Roman" w:cs="Tahoma"/>
                <w:b/>
                <w:bCs/>
                <w:color w:val="000000"/>
                <w:sz w:val="24"/>
                <w:szCs w:val="24"/>
              </w:rPr>
              <w:t>3</w:t>
            </w:r>
            <w:r w:rsidR="003B7DCC" w:rsidRPr="008D346B">
              <w:rPr>
                <w:rFonts w:ascii="Times New Roman" w:eastAsia="Lucida Sans Unicode" w:hAnsi="Times New Roman" w:cs="Tahoma"/>
                <w:b/>
                <w:bCs/>
                <w:color w:val="000000"/>
                <w:sz w:val="24"/>
                <w:szCs w:val="24"/>
              </w:rPr>
              <w:t>.</w:t>
            </w:r>
          </w:p>
        </w:tc>
        <w:tc>
          <w:tcPr>
            <w:tcW w:w="2976"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3B7DCC" w:rsidRPr="008D346B" w:rsidRDefault="00B64A81" w:rsidP="00731FF6">
            <w:pPr>
              <w:widowControl w:val="0"/>
              <w:suppressAutoHyphens/>
              <w:spacing w:after="0"/>
              <w:ind w:right="-180"/>
              <w:rPr>
                <w:rFonts w:ascii="Times New Roman" w:eastAsia="Lucida Sans Unicode" w:hAnsi="Times New Roman" w:cs="Tahoma"/>
                <w:bCs/>
                <w:color w:val="000000"/>
                <w:sz w:val="24"/>
                <w:szCs w:val="24"/>
              </w:rPr>
            </w:pPr>
            <w:r w:rsidRPr="008D346B">
              <w:rPr>
                <w:rFonts w:ascii="Times New Roman" w:eastAsia="Lucida Sans Unicode" w:hAnsi="Times New Roman" w:cs="Tahoma"/>
                <w:bCs/>
                <w:color w:val="000000"/>
                <w:sz w:val="24"/>
                <w:szCs w:val="24"/>
              </w:rPr>
              <w:t>3.</w:t>
            </w:r>
            <w:r w:rsidR="003B7DCC" w:rsidRPr="008D346B">
              <w:rPr>
                <w:rFonts w:ascii="Times New Roman" w:eastAsia="Lucida Sans Unicode" w:hAnsi="Times New Roman" w:cs="Tahoma"/>
                <w:bCs/>
                <w:color w:val="000000"/>
                <w:sz w:val="24"/>
                <w:szCs w:val="24"/>
              </w:rPr>
              <w:t xml:space="preserve"> daļa </w:t>
            </w:r>
            <w:r w:rsidRPr="008D346B">
              <w:rPr>
                <w:rFonts w:ascii="Times New Roman" w:eastAsia="Lucida Sans Unicode" w:hAnsi="Times New Roman" w:cs="Tahoma"/>
                <w:bCs/>
                <w:color w:val="000000"/>
                <w:sz w:val="24"/>
                <w:szCs w:val="24"/>
              </w:rPr>
              <w:t>Bebrenes Tehnikuma</w:t>
            </w:r>
            <w:r w:rsidR="00731FF6">
              <w:rPr>
                <w:rFonts w:ascii="Times New Roman" w:eastAsia="Lucida Sans Unicode" w:hAnsi="Times New Roman" w:cs="Tahoma"/>
                <w:bCs/>
                <w:color w:val="000000"/>
                <w:sz w:val="24"/>
                <w:szCs w:val="24"/>
              </w:rPr>
              <w:t xml:space="preserve"> katlu māja</w:t>
            </w:r>
          </w:p>
        </w:tc>
        <w:tc>
          <w:tcPr>
            <w:tcW w:w="709"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3B7DCC" w:rsidRPr="008D346B" w:rsidRDefault="003B7DCC" w:rsidP="00B14940">
            <w:pPr>
              <w:widowControl w:val="0"/>
              <w:suppressAutoHyphens/>
              <w:spacing w:after="0"/>
              <w:ind w:right="-180"/>
              <w:rPr>
                <w:rFonts w:ascii="Times New Roman" w:eastAsia="Lucida Sans Unicode" w:hAnsi="Times New Roman" w:cs="Tahoma"/>
                <w:bCs/>
                <w:color w:val="000000"/>
                <w:sz w:val="24"/>
                <w:szCs w:val="24"/>
              </w:rPr>
            </w:pPr>
            <w:r w:rsidRPr="008D346B">
              <w:rPr>
                <w:rFonts w:ascii="Times New Roman" w:eastAsia="Lucida Sans Unicode" w:hAnsi="Times New Roman" w:cs="Tahoma"/>
                <w:bCs/>
                <w:color w:val="000000"/>
                <w:sz w:val="24"/>
                <w:szCs w:val="24"/>
              </w:rPr>
              <w:t>MWh</w:t>
            </w:r>
          </w:p>
        </w:tc>
        <w:tc>
          <w:tcPr>
            <w:tcW w:w="709"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3B7DCC" w:rsidRPr="008D346B" w:rsidRDefault="003B7DCC" w:rsidP="00B14940">
            <w:pPr>
              <w:widowControl w:val="0"/>
              <w:suppressAutoHyphens/>
              <w:spacing w:after="0"/>
              <w:ind w:right="-180"/>
              <w:rPr>
                <w:rFonts w:ascii="Times New Roman" w:eastAsia="Lucida Sans Unicode" w:hAnsi="Times New Roman" w:cs="Tahoma"/>
                <w:b/>
                <w:bCs/>
                <w:color w:val="000000"/>
                <w:sz w:val="24"/>
                <w:szCs w:val="24"/>
              </w:rPr>
            </w:pPr>
            <w:r w:rsidRPr="008D346B">
              <w:rPr>
                <w:rFonts w:ascii="Times New Roman" w:eastAsia="Lucida Sans Unicode" w:hAnsi="Times New Roman" w:cs="Tahoma"/>
                <w:b/>
                <w:bCs/>
                <w:color w:val="000000"/>
                <w:sz w:val="24"/>
                <w:szCs w:val="24"/>
              </w:rPr>
              <w:t>1</w:t>
            </w:r>
            <w:r w:rsidR="00EA6690" w:rsidRPr="008D346B">
              <w:rPr>
                <w:rFonts w:ascii="Times New Roman" w:eastAsia="Lucida Sans Unicode" w:hAnsi="Times New Roman" w:cs="Tahoma"/>
                <w:b/>
                <w:bCs/>
                <w:color w:val="000000"/>
                <w:sz w:val="24"/>
                <w:szCs w:val="24"/>
              </w:rPr>
              <w:t>2</w:t>
            </w:r>
            <w:r w:rsidRPr="008D346B">
              <w:rPr>
                <w:rFonts w:ascii="Times New Roman" w:eastAsia="Lucida Sans Unicode" w:hAnsi="Times New Roman" w:cs="Tahoma"/>
                <w:b/>
                <w:bCs/>
                <w:color w:val="000000"/>
                <w:sz w:val="24"/>
                <w:szCs w:val="24"/>
              </w:rPr>
              <w:t>00</w:t>
            </w:r>
          </w:p>
        </w:tc>
        <w:tc>
          <w:tcPr>
            <w:tcW w:w="2268"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3B7DCC" w:rsidRPr="008D346B" w:rsidRDefault="003B7DCC" w:rsidP="003B7DCC">
            <w:pPr>
              <w:widowControl w:val="0"/>
              <w:suppressAutoHyphens/>
              <w:spacing w:after="0"/>
              <w:ind w:right="-180"/>
              <w:rPr>
                <w:rFonts w:ascii="Times New Roman" w:eastAsia="Lucida Sans Unicode" w:hAnsi="Times New Roman" w:cs="Tahoma"/>
                <w:b/>
                <w:bCs/>
                <w:i/>
                <w:iCs/>
                <w:color w:val="000000"/>
                <w:sz w:val="24"/>
                <w:szCs w:val="24"/>
              </w:rPr>
            </w:pPr>
          </w:p>
        </w:tc>
        <w:tc>
          <w:tcPr>
            <w:tcW w:w="2011" w:type="dxa"/>
            <w:tcBorders>
              <w:top w:val="nil"/>
              <w:left w:val="single" w:sz="2" w:space="0" w:color="000000"/>
              <w:bottom w:val="single" w:sz="2" w:space="0" w:color="000000"/>
              <w:right w:val="single" w:sz="2" w:space="0" w:color="000000"/>
              <w:tl2br w:val="nil"/>
              <w:tr2bl w:val="nil"/>
            </w:tcBorders>
            <w:tcMar>
              <w:top w:w="0" w:type="dxa"/>
              <w:left w:w="108" w:type="dxa"/>
              <w:bottom w:w="0" w:type="dxa"/>
              <w:right w:w="108" w:type="dxa"/>
            </w:tcMar>
          </w:tcPr>
          <w:p w:rsidR="003B7DCC" w:rsidRPr="008D346B" w:rsidRDefault="003B7DCC" w:rsidP="003B7DCC">
            <w:pPr>
              <w:widowControl w:val="0"/>
              <w:suppressAutoHyphens/>
              <w:spacing w:after="0"/>
              <w:ind w:right="-180"/>
              <w:rPr>
                <w:rFonts w:ascii="RimTimes" w:eastAsia="Lucida Sans Unicode" w:hAnsi="RimTimes" w:cs="Tahoma"/>
                <w:b/>
                <w:bCs/>
                <w:color w:val="000000"/>
                <w:sz w:val="24"/>
                <w:szCs w:val="24"/>
              </w:rPr>
            </w:pPr>
          </w:p>
        </w:tc>
      </w:tr>
      <w:tr w:rsidR="00B14940" w:rsidRPr="008D346B" w:rsidTr="00731FF6">
        <w:tc>
          <w:tcPr>
            <w:tcW w:w="642"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B14940" w:rsidRPr="008D346B" w:rsidRDefault="00731FF6" w:rsidP="00B832E1">
            <w:pPr>
              <w:widowControl w:val="0"/>
              <w:suppressAutoHyphens/>
              <w:spacing w:after="0"/>
              <w:ind w:right="-180"/>
              <w:jc w:val="center"/>
              <w:rPr>
                <w:rFonts w:ascii="Times New Roman" w:eastAsia="Lucida Sans Unicode" w:hAnsi="Times New Roman" w:cs="Tahoma"/>
                <w:b/>
                <w:bCs/>
                <w:color w:val="000000"/>
                <w:sz w:val="24"/>
                <w:szCs w:val="24"/>
              </w:rPr>
            </w:pPr>
            <w:r>
              <w:rPr>
                <w:rFonts w:ascii="Times New Roman" w:eastAsia="Lucida Sans Unicode" w:hAnsi="Times New Roman" w:cs="Tahoma"/>
                <w:b/>
                <w:bCs/>
                <w:color w:val="000000"/>
                <w:sz w:val="24"/>
                <w:szCs w:val="24"/>
              </w:rPr>
              <w:t>4.</w:t>
            </w:r>
          </w:p>
        </w:tc>
        <w:tc>
          <w:tcPr>
            <w:tcW w:w="2976"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B14940" w:rsidRPr="00731FF6" w:rsidRDefault="00731FF6" w:rsidP="00B64A81">
            <w:pPr>
              <w:widowControl w:val="0"/>
              <w:suppressAutoHyphens/>
              <w:spacing w:after="0"/>
              <w:ind w:right="-180"/>
              <w:rPr>
                <w:rFonts w:ascii="Times New Roman" w:eastAsia="Lucida Sans Unicode" w:hAnsi="Times New Roman" w:cs="Tahoma"/>
                <w:bCs/>
                <w:color w:val="000000"/>
                <w:sz w:val="24"/>
                <w:szCs w:val="24"/>
              </w:rPr>
            </w:pPr>
            <w:r w:rsidRPr="00731FF6">
              <w:rPr>
                <w:rFonts w:ascii="Times New Roman" w:hAnsi="Times New Roman"/>
                <w:color w:val="000000"/>
                <w:sz w:val="24"/>
                <w:szCs w:val="24"/>
              </w:rPr>
              <w:t>4. daļa Subates pilsētas katlu māja</w:t>
            </w:r>
          </w:p>
        </w:tc>
        <w:tc>
          <w:tcPr>
            <w:tcW w:w="709"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B14940" w:rsidRPr="008D346B" w:rsidRDefault="00731FF6" w:rsidP="00B14940">
            <w:pPr>
              <w:widowControl w:val="0"/>
              <w:suppressAutoHyphens/>
              <w:spacing w:after="0"/>
              <w:ind w:right="-180"/>
              <w:rPr>
                <w:rFonts w:ascii="Times New Roman" w:eastAsia="Lucida Sans Unicode" w:hAnsi="Times New Roman" w:cs="Tahoma"/>
                <w:bCs/>
                <w:color w:val="000000"/>
                <w:sz w:val="24"/>
                <w:szCs w:val="24"/>
              </w:rPr>
            </w:pPr>
            <w:r w:rsidRPr="008D346B">
              <w:rPr>
                <w:rFonts w:ascii="Times New Roman" w:eastAsia="Lucida Sans Unicode" w:hAnsi="Times New Roman" w:cs="Tahoma"/>
                <w:bCs/>
                <w:color w:val="000000"/>
                <w:sz w:val="24"/>
                <w:szCs w:val="24"/>
              </w:rPr>
              <w:t>MWh</w:t>
            </w:r>
          </w:p>
        </w:tc>
        <w:tc>
          <w:tcPr>
            <w:tcW w:w="709"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B14940" w:rsidRPr="00731FF6" w:rsidRDefault="00731FF6" w:rsidP="00B14940">
            <w:pPr>
              <w:widowControl w:val="0"/>
              <w:suppressAutoHyphens/>
              <w:spacing w:after="0"/>
              <w:ind w:right="-180"/>
              <w:rPr>
                <w:rFonts w:ascii="Times New Roman" w:eastAsia="Lucida Sans Unicode" w:hAnsi="Times New Roman" w:cs="Tahoma"/>
                <w:b/>
                <w:bCs/>
                <w:color w:val="000000"/>
                <w:sz w:val="24"/>
                <w:szCs w:val="24"/>
              </w:rPr>
            </w:pPr>
            <w:r w:rsidRPr="00731FF6">
              <w:rPr>
                <w:rFonts w:ascii="Times New Roman" w:hAnsi="Times New Roman"/>
                <w:b/>
                <w:color w:val="000000"/>
                <w:sz w:val="24"/>
                <w:szCs w:val="24"/>
              </w:rPr>
              <w:t>1 100</w:t>
            </w:r>
          </w:p>
        </w:tc>
        <w:tc>
          <w:tcPr>
            <w:tcW w:w="2268"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B14940" w:rsidRPr="008D346B" w:rsidRDefault="00B14940" w:rsidP="003B7DCC">
            <w:pPr>
              <w:widowControl w:val="0"/>
              <w:suppressAutoHyphens/>
              <w:spacing w:after="0"/>
              <w:ind w:right="-180"/>
              <w:rPr>
                <w:rFonts w:ascii="Times New Roman" w:eastAsia="Lucida Sans Unicode" w:hAnsi="Times New Roman" w:cs="Tahoma"/>
                <w:b/>
                <w:bCs/>
                <w:i/>
                <w:iCs/>
                <w:color w:val="000000"/>
                <w:sz w:val="24"/>
                <w:szCs w:val="24"/>
              </w:rPr>
            </w:pPr>
          </w:p>
        </w:tc>
        <w:tc>
          <w:tcPr>
            <w:tcW w:w="2011" w:type="dxa"/>
            <w:tcBorders>
              <w:top w:val="nil"/>
              <w:left w:val="single" w:sz="2" w:space="0" w:color="000000"/>
              <w:bottom w:val="single" w:sz="2" w:space="0" w:color="000000"/>
              <w:right w:val="single" w:sz="2" w:space="0" w:color="000000"/>
              <w:tl2br w:val="nil"/>
              <w:tr2bl w:val="nil"/>
            </w:tcBorders>
            <w:tcMar>
              <w:top w:w="0" w:type="dxa"/>
              <w:left w:w="108" w:type="dxa"/>
              <w:bottom w:w="0" w:type="dxa"/>
              <w:right w:w="108" w:type="dxa"/>
            </w:tcMar>
          </w:tcPr>
          <w:p w:rsidR="00B14940" w:rsidRPr="008D346B" w:rsidRDefault="00B14940" w:rsidP="003B7DCC">
            <w:pPr>
              <w:widowControl w:val="0"/>
              <w:suppressAutoHyphens/>
              <w:spacing w:after="0"/>
              <w:ind w:right="-180"/>
              <w:rPr>
                <w:rFonts w:ascii="RimTimes" w:eastAsia="Lucida Sans Unicode" w:hAnsi="RimTimes" w:cs="Tahoma"/>
                <w:b/>
                <w:bCs/>
                <w:color w:val="000000"/>
                <w:sz w:val="24"/>
                <w:szCs w:val="24"/>
              </w:rPr>
            </w:pPr>
          </w:p>
        </w:tc>
      </w:tr>
      <w:tr w:rsidR="00B14940" w:rsidRPr="008D346B" w:rsidTr="00731FF6">
        <w:tc>
          <w:tcPr>
            <w:tcW w:w="642"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B14940" w:rsidRPr="008D346B" w:rsidRDefault="00731FF6" w:rsidP="00B832E1">
            <w:pPr>
              <w:widowControl w:val="0"/>
              <w:suppressAutoHyphens/>
              <w:spacing w:after="0"/>
              <w:ind w:right="-180"/>
              <w:jc w:val="center"/>
              <w:rPr>
                <w:rFonts w:ascii="Times New Roman" w:eastAsia="Lucida Sans Unicode" w:hAnsi="Times New Roman" w:cs="Tahoma"/>
                <w:b/>
                <w:bCs/>
                <w:color w:val="000000"/>
                <w:sz w:val="24"/>
                <w:szCs w:val="24"/>
              </w:rPr>
            </w:pPr>
            <w:r>
              <w:rPr>
                <w:rFonts w:ascii="Times New Roman" w:eastAsia="Lucida Sans Unicode" w:hAnsi="Times New Roman" w:cs="Tahoma"/>
                <w:b/>
                <w:bCs/>
                <w:color w:val="000000"/>
                <w:sz w:val="24"/>
                <w:szCs w:val="24"/>
              </w:rPr>
              <w:t>5.</w:t>
            </w:r>
          </w:p>
        </w:tc>
        <w:tc>
          <w:tcPr>
            <w:tcW w:w="2976"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B14940" w:rsidRPr="00731FF6" w:rsidRDefault="00731FF6" w:rsidP="00B64A81">
            <w:pPr>
              <w:widowControl w:val="0"/>
              <w:suppressAutoHyphens/>
              <w:spacing w:after="0"/>
              <w:ind w:right="-180"/>
              <w:rPr>
                <w:rFonts w:ascii="Times New Roman" w:eastAsia="Lucida Sans Unicode" w:hAnsi="Times New Roman" w:cs="Tahoma"/>
                <w:bCs/>
                <w:color w:val="000000"/>
                <w:sz w:val="24"/>
                <w:szCs w:val="24"/>
              </w:rPr>
            </w:pPr>
            <w:r w:rsidRPr="00731FF6">
              <w:rPr>
                <w:rFonts w:ascii="Times New Roman" w:hAnsi="Times New Roman"/>
                <w:color w:val="000000"/>
                <w:sz w:val="24"/>
                <w:szCs w:val="24"/>
              </w:rPr>
              <w:t>5. daļa Sventes ciema katlu māja</w:t>
            </w:r>
          </w:p>
        </w:tc>
        <w:tc>
          <w:tcPr>
            <w:tcW w:w="709"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B14940" w:rsidRPr="008D346B" w:rsidRDefault="00731FF6" w:rsidP="00731FF6">
            <w:pPr>
              <w:widowControl w:val="0"/>
              <w:suppressAutoHyphens/>
              <w:spacing w:after="0"/>
              <w:ind w:right="-180"/>
              <w:jc w:val="center"/>
              <w:rPr>
                <w:rFonts w:ascii="Times New Roman" w:eastAsia="Lucida Sans Unicode" w:hAnsi="Times New Roman" w:cs="Tahoma"/>
                <w:bCs/>
                <w:color w:val="000000"/>
                <w:sz w:val="24"/>
                <w:szCs w:val="24"/>
              </w:rPr>
            </w:pPr>
            <w:r>
              <w:rPr>
                <w:rFonts w:ascii="Times New Roman" w:eastAsia="Lucida Sans Unicode" w:hAnsi="Times New Roman" w:cs="Tahoma"/>
                <w:bCs/>
                <w:color w:val="000000"/>
                <w:sz w:val="24"/>
                <w:szCs w:val="24"/>
              </w:rPr>
              <w:t>m</w:t>
            </w:r>
            <w:r w:rsidRPr="00731FF6">
              <w:rPr>
                <w:rFonts w:ascii="Times New Roman" w:eastAsia="Lucida Sans Unicode" w:hAnsi="Times New Roman" w:cs="Tahoma"/>
                <w:bCs/>
                <w:color w:val="000000"/>
                <w:sz w:val="24"/>
                <w:szCs w:val="24"/>
                <w:vertAlign w:val="superscript"/>
              </w:rPr>
              <w:t>3</w:t>
            </w:r>
          </w:p>
        </w:tc>
        <w:tc>
          <w:tcPr>
            <w:tcW w:w="709"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B14940" w:rsidRPr="00731FF6" w:rsidRDefault="00731FF6" w:rsidP="00B14940">
            <w:pPr>
              <w:widowControl w:val="0"/>
              <w:suppressAutoHyphens/>
              <w:spacing w:after="0"/>
              <w:ind w:right="-180"/>
              <w:rPr>
                <w:rFonts w:ascii="Times New Roman" w:eastAsia="Lucida Sans Unicode" w:hAnsi="Times New Roman" w:cs="Tahoma"/>
                <w:b/>
                <w:bCs/>
                <w:color w:val="000000"/>
                <w:sz w:val="24"/>
                <w:szCs w:val="24"/>
              </w:rPr>
            </w:pPr>
            <w:r w:rsidRPr="00731FF6">
              <w:rPr>
                <w:rFonts w:ascii="Times New Roman" w:hAnsi="Times New Roman"/>
                <w:b/>
                <w:color w:val="000000"/>
                <w:sz w:val="24"/>
                <w:szCs w:val="24"/>
              </w:rPr>
              <w:t>4300</w:t>
            </w:r>
          </w:p>
        </w:tc>
        <w:tc>
          <w:tcPr>
            <w:tcW w:w="2268"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B14940" w:rsidRPr="008D346B" w:rsidRDefault="00B14940" w:rsidP="003B7DCC">
            <w:pPr>
              <w:widowControl w:val="0"/>
              <w:suppressAutoHyphens/>
              <w:spacing w:after="0"/>
              <w:ind w:right="-180"/>
              <w:rPr>
                <w:rFonts w:ascii="Times New Roman" w:eastAsia="Lucida Sans Unicode" w:hAnsi="Times New Roman" w:cs="Tahoma"/>
                <w:b/>
                <w:bCs/>
                <w:i/>
                <w:iCs/>
                <w:color w:val="000000"/>
                <w:sz w:val="24"/>
                <w:szCs w:val="24"/>
              </w:rPr>
            </w:pPr>
          </w:p>
        </w:tc>
        <w:tc>
          <w:tcPr>
            <w:tcW w:w="2011" w:type="dxa"/>
            <w:tcBorders>
              <w:top w:val="nil"/>
              <w:left w:val="single" w:sz="2" w:space="0" w:color="000000"/>
              <w:bottom w:val="single" w:sz="2" w:space="0" w:color="000000"/>
              <w:right w:val="single" w:sz="2" w:space="0" w:color="000000"/>
              <w:tl2br w:val="nil"/>
              <w:tr2bl w:val="nil"/>
            </w:tcBorders>
            <w:tcMar>
              <w:top w:w="0" w:type="dxa"/>
              <w:left w:w="108" w:type="dxa"/>
              <w:bottom w:w="0" w:type="dxa"/>
              <w:right w:w="108" w:type="dxa"/>
            </w:tcMar>
          </w:tcPr>
          <w:p w:rsidR="00B14940" w:rsidRPr="008D346B" w:rsidRDefault="00B14940" w:rsidP="003B7DCC">
            <w:pPr>
              <w:widowControl w:val="0"/>
              <w:suppressAutoHyphens/>
              <w:spacing w:after="0"/>
              <w:ind w:right="-180"/>
              <w:rPr>
                <w:rFonts w:ascii="RimTimes" w:eastAsia="Lucida Sans Unicode" w:hAnsi="RimTimes" w:cs="Tahoma"/>
                <w:b/>
                <w:bCs/>
                <w:color w:val="000000"/>
                <w:sz w:val="24"/>
                <w:szCs w:val="24"/>
              </w:rPr>
            </w:pPr>
          </w:p>
        </w:tc>
      </w:tr>
      <w:tr w:rsidR="00731FF6" w:rsidRPr="008D346B" w:rsidTr="00731FF6">
        <w:tc>
          <w:tcPr>
            <w:tcW w:w="642"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731FF6" w:rsidRPr="008D346B" w:rsidRDefault="00731FF6" w:rsidP="00B832E1">
            <w:pPr>
              <w:widowControl w:val="0"/>
              <w:suppressAutoHyphens/>
              <w:spacing w:after="0"/>
              <w:ind w:right="-180"/>
              <w:jc w:val="center"/>
              <w:rPr>
                <w:rFonts w:ascii="Times New Roman" w:eastAsia="Lucida Sans Unicode" w:hAnsi="Times New Roman" w:cs="Tahoma"/>
                <w:b/>
                <w:bCs/>
                <w:color w:val="000000"/>
                <w:sz w:val="24"/>
                <w:szCs w:val="24"/>
              </w:rPr>
            </w:pPr>
            <w:r>
              <w:rPr>
                <w:rFonts w:ascii="Times New Roman" w:eastAsia="Lucida Sans Unicode" w:hAnsi="Times New Roman" w:cs="Tahoma"/>
                <w:b/>
                <w:bCs/>
                <w:color w:val="000000"/>
                <w:sz w:val="24"/>
                <w:szCs w:val="24"/>
              </w:rPr>
              <w:t>6.</w:t>
            </w:r>
          </w:p>
        </w:tc>
        <w:tc>
          <w:tcPr>
            <w:tcW w:w="2976"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731FF6" w:rsidRPr="00731FF6" w:rsidRDefault="00731FF6" w:rsidP="00B64A81">
            <w:pPr>
              <w:widowControl w:val="0"/>
              <w:suppressAutoHyphens/>
              <w:spacing w:after="0"/>
              <w:ind w:right="-180"/>
              <w:rPr>
                <w:rFonts w:ascii="Times New Roman" w:eastAsia="Lucida Sans Unicode" w:hAnsi="Times New Roman" w:cs="Tahoma"/>
                <w:bCs/>
                <w:color w:val="000000"/>
                <w:sz w:val="24"/>
                <w:szCs w:val="24"/>
              </w:rPr>
            </w:pPr>
            <w:r w:rsidRPr="00731FF6">
              <w:rPr>
                <w:rFonts w:ascii="Times New Roman" w:hAnsi="Times New Roman"/>
                <w:color w:val="000000"/>
                <w:sz w:val="24"/>
                <w:szCs w:val="24"/>
              </w:rPr>
              <w:t>6. daļa Dvietes ciema katlu māja</w:t>
            </w:r>
          </w:p>
        </w:tc>
        <w:tc>
          <w:tcPr>
            <w:tcW w:w="709"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731FF6" w:rsidRPr="008D346B" w:rsidRDefault="00731FF6" w:rsidP="00731FF6">
            <w:pPr>
              <w:widowControl w:val="0"/>
              <w:suppressAutoHyphens/>
              <w:spacing w:after="0"/>
              <w:ind w:right="-180"/>
              <w:jc w:val="center"/>
              <w:rPr>
                <w:rFonts w:ascii="Times New Roman" w:eastAsia="Lucida Sans Unicode" w:hAnsi="Times New Roman" w:cs="Tahoma"/>
                <w:bCs/>
                <w:color w:val="000000"/>
                <w:sz w:val="24"/>
                <w:szCs w:val="24"/>
              </w:rPr>
            </w:pPr>
            <w:r>
              <w:rPr>
                <w:rFonts w:ascii="Times New Roman" w:eastAsia="Lucida Sans Unicode" w:hAnsi="Times New Roman" w:cs="Tahoma"/>
                <w:bCs/>
                <w:color w:val="000000"/>
                <w:sz w:val="24"/>
                <w:szCs w:val="24"/>
              </w:rPr>
              <w:t>m</w:t>
            </w:r>
            <w:r w:rsidRPr="00731FF6">
              <w:rPr>
                <w:rFonts w:ascii="Times New Roman" w:eastAsia="Lucida Sans Unicode" w:hAnsi="Times New Roman" w:cs="Tahoma"/>
                <w:bCs/>
                <w:color w:val="000000"/>
                <w:sz w:val="24"/>
                <w:szCs w:val="24"/>
                <w:vertAlign w:val="superscript"/>
              </w:rPr>
              <w:t>3</w:t>
            </w:r>
          </w:p>
        </w:tc>
        <w:tc>
          <w:tcPr>
            <w:tcW w:w="709" w:type="dxa"/>
            <w:tcBorders>
              <w:top w:val="nil"/>
              <w:left w:val="single" w:sz="2" w:space="0" w:color="000000"/>
              <w:bottom w:val="single" w:sz="2" w:space="0" w:color="000000"/>
              <w:right w:val="nil"/>
              <w:tl2br w:val="nil"/>
              <w:tr2bl w:val="nil"/>
            </w:tcBorders>
            <w:tcMar>
              <w:top w:w="0" w:type="dxa"/>
              <w:left w:w="108" w:type="dxa"/>
              <w:bottom w:w="0" w:type="dxa"/>
              <w:right w:w="108" w:type="dxa"/>
            </w:tcMar>
            <w:vAlign w:val="center"/>
          </w:tcPr>
          <w:p w:rsidR="00731FF6" w:rsidRPr="00731FF6" w:rsidRDefault="00731FF6" w:rsidP="00B14940">
            <w:pPr>
              <w:widowControl w:val="0"/>
              <w:suppressAutoHyphens/>
              <w:spacing w:after="0"/>
              <w:ind w:right="-180"/>
              <w:rPr>
                <w:rFonts w:ascii="Times New Roman" w:eastAsia="Lucida Sans Unicode" w:hAnsi="Times New Roman" w:cs="Tahoma"/>
                <w:b/>
                <w:bCs/>
                <w:color w:val="000000"/>
                <w:sz w:val="24"/>
                <w:szCs w:val="24"/>
              </w:rPr>
            </w:pPr>
            <w:r w:rsidRPr="00731FF6">
              <w:rPr>
                <w:rFonts w:ascii="Times New Roman" w:hAnsi="Times New Roman"/>
                <w:b/>
                <w:color w:val="000000"/>
                <w:sz w:val="24"/>
                <w:szCs w:val="24"/>
              </w:rPr>
              <w:t>1500</w:t>
            </w:r>
          </w:p>
        </w:tc>
        <w:tc>
          <w:tcPr>
            <w:tcW w:w="2268" w:type="dxa"/>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731FF6" w:rsidRPr="008D346B" w:rsidRDefault="00731FF6" w:rsidP="003B7DCC">
            <w:pPr>
              <w:widowControl w:val="0"/>
              <w:suppressAutoHyphens/>
              <w:spacing w:after="0"/>
              <w:ind w:right="-180"/>
              <w:rPr>
                <w:rFonts w:ascii="Times New Roman" w:eastAsia="Lucida Sans Unicode" w:hAnsi="Times New Roman" w:cs="Tahoma"/>
                <w:b/>
                <w:bCs/>
                <w:i/>
                <w:iCs/>
                <w:color w:val="000000"/>
                <w:sz w:val="24"/>
                <w:szCs w:val="24"/>
              </w:rPr>
            </w:pPr>
          </w:p>
        </w:tc>
        <w:tc>
          <w:tcPr>
            <w:tcW w:w="2011" w:type="dxa"/>
            <w:tcBorders>
              <w:top w:val="nil"/>
              <w:left w:val="single" w:sz="2" w:space="0" w:color="000000"/>
              <w:bottom w:val="single" w:sz="2" w:space="0" w:color="000000"/>
              <w:right w:val="single" w:sz="2" w:space="0" w:color="000000"/>
              <w:tl2br w:val="nil"/>
              <w:tr2bl w:val="nil"/>
            </w:tcBorders>
            <w:tcMar>
              <w:top w:w="0" w:type="dxa"/>
              <w:left w:w="108" w:type="dxa"/>
              <w:bottom w:w="0" w:type="dxa"/>
              <w:right w:w="108" w:type="dxa"/>
            </w:tcMar>
          </w:tcPr>
          <w:p w:rsidR="00731FF6" w:rsidRPr="008D346B" w:rsidRDefault="00731FF6" w:rsidP="003B7DCC">
            <w:pPr>
              <w:widowControl w:val="0"/>
              <w:suppressAutoHyphens/>
              <w:spacing w:after="0"/>
              <w:ind w:right="-180"/>
              <w:rPr>
                <w:rFonts w:ascii="RimTimes" w:eastAsia="Lucida Sans Unicode" w:hAnsi="RimTimes" w:cs="Tahoma"/>
                <w:b/>
                <w:bCs/>
                <w:color w:val="000000"/>
                <w:sz w:val="24"/>
                <w:szCs w:val="24"/>
              </w:rPr>
            </w:pPr>
          </w:p>
        </w:tc>
      </w:tr>
      <w:tr w:rsidR="003B7DCC" w:rsidRPr="008D346B" w:rsidTr="00B14940">
        <w:tc>
          <w:tcPr>
            <w:tcW w:w="7304" w:type="dxa"/>
            <w:gridSpan w:val="5"/>
            <w:tcBorders>
              <w:top w:val="nil"/>
              <w:left w:val="single" w:sz="2" w:space="0" w:color="000000"/>
              <w:bottom w:val="single" w:sz="2" w:space="0" w:color="000000"/>
              <w:right w:val="nil"/>
              <w:tl2br w:val="nil"/>
              <w:tr2bl w:val="nil"/>
            </w:tcBorders>
            <w:tcMar>
              <w:top w:w="0" w:type="dxa"/>
              <w:left w:w="108" w:type="dxa"/>
              <w:bottom w:w="0" w:type="dxa"/>
              <w:right w:w="108" w:type="dxa"/>
            </w:tcMar>
          </w:tcPr>
          <w:p w:rsidR="003B7DCC" w:rsidRPr="008D346B" w:rsidRDefault="003B7DCC" w:rsidP="003B7DCC">
            <w:pPr>
              <w:widowControl w:val="0"/>
              <w:suppressAutoHyphens/>
              <w:spacing w:after="0"/>
              <w:ind w:right="72"/>
              <w:jc w:val="right"/>
              <w:rPr>
                <w:rFonts w:ascii="Times New Roman" w:eastAsia="Lucida Sans Unicode" w:hAnsi="Times New Roman" w:cs="Tahoma"/>
                <w:b/>
                <w:bCs/>
                <w:color w:val="000000"/>
                <w:sz w:val="24"/>
                <w:szCs w:val="24"/>
              </w:rPr>
            </w:pPr>
            <w:r w:rsidRPr="008D346B">
              <w:rPr>
                <w:rFonts w:ascii="Times New Roman" w:eastAsia="Lucida Sans Unicode" w:hAnsi="Times New Roman" w:cs="Tahoma"/>
                <w:b/>
                <w:bCs/>
                <w:color w:val="000000"/>
                <w:sz w:val="24"/>
                <w:szCs w:val="24"/>
              </w:rPr>
              <w:t>Līgumcena (bez PVN 21%)</w:t>
            </w:r>
          </w:p>
        </w:tc>
        <w:tc>
          <w:tcPr>
            <w:tcW w:w="2011" w:type="dxa"/>
            <w:tcBorders>
              <w:top w:val="nil"/>
              <w:left w:val="single" w:sz="2" w:space="0" w:color="000000"/>
              <w:bottom w:val="single" w:sz="2" w:space="0" w:color="000000"/>
              <w:right w:val="single" w:sz="2" w:space="0" w:color="000000"/>
              <w:tl2br w:val="nil"/>
              <w:tr2bl w:val="nil"/>
            </w:tcBorders>
            <w:tcMar>
              <w:top w:w="0" w:type="dxa"/>
              <w:left w:w="108" w:type="dxa"/>
              <w:bottom w:w="0" w:type="dxa"/>
              <w:right w:w="108" w:type="dxa"/>
            </w:tcMar>
          </w:tcPr>
          <w:p w:rsidR="003B7DCC" w:rsidRPr="008D346B" w:rsidRDefault="003B7DCC" w:rsidP="003B7DCC">
            <w:pPr>
              <w:widowControl w:val="0"/>
              <w:suppressAutoHyphens/>
              <w:spacing w:after="0"/>
              <w:ind w:right="-180"/>
              <w:rPr>
                <w:rFonts w:ascii="RimTimes" w:eastAsia="Lucida Sans Unicode" w:hAnsi="RimTimes" w:cs="Tahoma"/>
                <w:b/>
                <w:bCs/>
                <w:color w:val="000000"/>
                <w:sz w:val="24"/>
                <w:szCs w:val="24"/>
              </w:rPr>
            </w:pPr>
          </w:p>
        </w:tc>
      </w:tr>
    </w:tbl>
    <w:p w:rsidR="00731FF6" w:rsidRDefault="00731FF6" w:rsidP="00731FF6">
      <w:pPr>
        <w:spacing w:after="0" w:line="240" w:lineRule="auto"/>
        <w:jc w:val="both"/>
        <w:rPr>
          <w:rFonts w:ascii="Times New Roman" w:hAnsi="Times New Roman"/>
          <w:color w:val="000000"/>
          <w:sz w:val="24"/>
          <w:szCs w:val="24"/>
        </w:rPr>
      </w:pPr>
      <w:r w:rsidRPr="008D346B">
        <w:rPr>
          <w:rFonts w:ascii="Times New Roman" w:hAnsi="Times New Roman"/>
          <w:color w:val="000000"/>
          <w:sz w:val="24"/>
          <w:szCs w:val="24"/>
        </w:rPr>
        <w:t xml:space="preserve"> </w:t>
      </w:r>
    </w:p>
    <w:p w:rsidR="00731FF6" w:rsidRDefault="00731FF6" w:rsidP="003B7DCC">
      <w:pPr>
        <w:spacing w:after="0" w:line="240" w:lineRule="auto"/>
        <w:rPr>
          <w:rFonts w:ascii="Times New Roman" w:hAnsi="Times New Roman"/>
          <w:sz w:val="24"/>
          <w:szCs w:val="24"/>
        </w:rPr>
      </w:pPr>
    </w:p>
    <w:p w:rsidR="00731FF6" w:rsidRDefault="00731FF6" w:rsidP="003B7DCC">
      <w:pPr>
        <w:spacing w:after="0" w:line="240" w:lineRule="auto"/>
        <w:rPr>
          <w:rFonts w:ascii="Times New Roman" w:hAnsi="Times New Roman"/>
          <w:sz w:val="24"/>
          <w:szCs w:val="24"/>
        </w:rPr>
      </w:pPr>
    </w:p>
    <w:p w:rsidR="00731FF6" w:rsidRPr="008D346B" w:rsidRDefault="00731FF6" w:rsidP="003B7DCC">
      <w:pPr>
        <w:spacing w:after="0" w:line="240" w:lineRule="auto"/>
        <w:rPr>
          <w:rFonts w:ascii="Times New Roman" w:hAnsi="Times New Roman"/>
          <w:sz w:val="24"/>
          <w:szCs w:val="24"/>
        </w:rPr>
      </w:pPr>
    </w:p>
    <w:p w:rsidR="003B7DCC" w:rsidRPr="008D346B" w:rsidRDefault="003B7DCC" w:rsidP="003B7DCC">
      <w:pPr>
        <w:spacing w:after="0" w:line="240" w:lineRule="auto"/>
        <w:rPr>
          <w:rFonts w:ascii="Times New Roman" w:hAnsi="Times New Roman"/>
          <w:sz w:val="24"/>
          <w:szCs w:val="24"/>
        </w:rPr>
      </w:pPr>
      <w:r w:rsidRPr="008D346B">
        <w:rPr>
          <w:rFonts w:ascii="Times New Roman" w:hAnsi="Times New Roman"/>
          <w:sz w:val="24"/>
          <w:szCs w:val="24"/>
        </w:rPr>
        <w:lastRenderedPageBreak/>
        <w:t xml:space="preserve">Ar šo </w:t>
      </w:r>
      <w:r w:rsidRPr="008D346B">
        <w:rPr>
          <w:rFonts w:ascii="Times New Roman" w:hAnsi="Times New Roman"/>
          <w:i/>
          <w:sz w:val="24"/>
          <w:szCs w:val="24"/>
          <w:u w:val="single"/>
        </w:rPr>
        <w:t>&lt;pretendenta nosaukums&gt;</w:t>
      </w:r>
      <w:r w:rsidRPr="008D346B">
        <w:rPr>
          <w:rFonts w:ascii="Times New Roman" w:hAnsi="Times New Roman"/>
          <w:sz w:val="24"/>
          <w:szCs w:val="24"/>
        </w:rPr>
        <w:t xml:space="preserve"> apliecina, ka: </w:t>
      </w:r>
    </w:p>
    <w:p w:rsidR="003B7DCC" w:rsidRPr="008D346B" w:rsidRDefault="003B7DCC" w:rsidP="003B7DCC">
      <w:pPr>
        <w:spacing w:after="0" w:line="240" w:lineRule="auto"/>
        <w:rPr>
          <w:rFonts w:ascii="Times New Roman" w:hAnsi="Times New Roman"/>
          <w:sz w:val="24"/>
          <w:szCs w:val="24"/>
        </w:rPr>
      </w:pPr>
      <w:r w:rsidRPr="008D346B">
        <w:rPr>
          <w:rFonts w:ascii="Times New Roman" w:hAnsi="Times New Roman"/>
          <w:sz w:val="24"/>
          <w:szCs w:val="24"/>
        </w:rPr>
        <w:t>Līgumcenā ir iekļautas visas ar paredzamā līguma izpildi saistītās izmaksas.</w:t>
      </w:r>
    </w:p>
    <w:p w:rsidR="003B7DCC" w:rsidRPr="008D346B" w:rsidRDefault="003B7DCC" w:rsidP="003B7DCC">
      <w:pPr>
        <w:spacing w:after="0" w:line="240" w:lineRule="auto"/>
        <w:rPr>
          <w:rFonts w:ascii="Times New Roman" w:hAnsi="Times New Roman"/>
          <w:sz w:val="24"/>
          <w:szCs w:val="24"/>
        </w:rPr>
      </w:pPr>
    </w:p>
    <w:p w:rsidR="003B7DCC" w:rsidRPr="008D346B" w:rsidRDefault="003B7DCC" w:rsidP="003B7DCC">
      <w:pPr>
        <w:spacing w:after="0" w:line="240" w:lineRule="auto"/>
        <w:rPr>
          <w:rFonts w:ascii="Times New Roman" w:hAnsi="Times New Roman"/>
          <w:sz w:val="24"/>
          <w:szCs w:val="24"/>
        </w:rPr>
      </w:pPr>
      <w:r w:rsidRPr="008D346B">
        <w:rPr>
          <w:rFonts w:ascii="Times New Roman" w:hAnsi="Times New Roman"/>
          <w:sz w:val="24"/>
          <w:szCs w:val="24"/>
        </w:rPr>
        <w:t>202</w:t>
      </w:r>
      <w:r w:rsidR="00B832E1" w:rsidRPr="008D346B">
        <w:rPr>
          <w:rFonts w:ascii="Times New Roman" w:hAnsi="Times New Roman"/>
          <w:sz w:val="24"/>
          <w:szCs w:val="24"/>
        </w:rPr>
        <w:t>3</w:t>
      </w:r>
      <w:r w:rsidRPr="008D346B">
        <w:rPr>
          <w:rFonts w:ascii="Times New Roman" w:hAnsi="Times New Roman"/>
          <w:sz w:val="24"/>
          <w:szCs w:val="24"/>
        </w:rPr>
        <w:t>.</w:t>
      </w:r>
      <w:r w:rsidR="00B832E1" w:rsidRPr="008D346B">
        <w:rPr>
          <w:rFonts w:ascii="Times New Roman" w:hAnsi="Times New Roman"/>
          <w:sz w:val="24"/>
          <w:szCs w:val="24"/>
        </w:rPr>
        <w:t xml:space="preserve"> </w:t>
      </w:r>
      <w:r w:rsidRPr="008D346B">
        <w:rPr>
          <w:rFonts w:ascii="Times New Roman" w:hAnsi="Times New Roman"/>
          <w:sz w:val="24"/>
          <w:szCs w:val="24"/>
        </w:rPr>
        <w:t>gada ____.</w:t>
      </w:r>
      <w:r w:rsidR="00B832E1" w:rsidRPr="008D346B">
        <w:rPr>
          <w:rFonts w:ascii="Times New Roman" w:hAnsi="Times New Roman"/>
          <w:sz w:val="24"/>
          <w:szCs w:val="24"/>
        </w:rPr>
        <w:t xml:space="preserve"> </w:t>
      </w:r>
      <w:r w:rsidRPr="008D346B">
        <w:rPr>
          <w:rFonts w:ascii="Times New Roman" w:hAnsi="Times New Roman"/>
          <w:sz w:val="24"/>
          <w:szCs w:val="24"/>
        </w:rPr>
        <w:t>______________</w:t>
      </w:r>
    </w:p>
    <w:p w:rsidR="003B7DCC" w:rsidRPr="008D346B" w:rsidRDefault="003B7DCC" w:rsidP="003B7DCC">
      <w:pPr>
        <w:spacing w:after="0" w:line="240" w:lineRule="auto"/>
        <w:rPr>
          <w:rFonts w:ascii="Times New Roman" w:hAnsi="Times New Roman"/>
          <w:sz w:val="24"/>
          <w:szCs w:val="24"/>
        </w:rPr>
      </w:pPr>
    </w:p>
    <w:p w:rsidR="003B7DCC" w:rsidRPr="008D346B" w:rsidRDefault="003B7DCC" w:rsidP="003B7DCC">
      <w:pPr>
        <w:spacing w:after="0" w:line="240" w:lineRule="auto"/>
        <w:rPr>
          <w:rFonts w:ascii="Times New Roman" w:hAnsi="Times New Roman"/>
          <w:sz w:val="24"/>
          <w:szCs w:val="24"/>
        </w:rPr>
      </w:pPr>
      <w:r w:rsidRPr="008D346B">
        <w:rPr>
          <w:rFonts w:ascii="Times New Roman" w:hAnsi="Times New Roman"/>
          <w:sz w:val="24"/>
          <w:szCs w:val="24"/>
        </w:rPr>
        <w:t>______________________________________________________________________</w:t>
      </w:r>
    </w:p>
    <w:p w:rsidR="00A31514" w:rsidRPr="008D346B" w:rsidRDefault="003B7DCC">
      <w:pPr>
        <w:spacing w:after="0" w:line="240" w:lineRule="auto"/>
        <w:rPr>
          <w:rFonts w:ascii="Times New Roman" w:hAnsi="Times New Roman"/>
          <w:sz w:val="24"/>
          <w:szCs w:val="24"/>
        </w:rPr>
      </w:pPr>
      <w:r w:rsidRPr="008D346B">
        <w:rPr>
          <w:rFonts w:ascii="Times New Roman" w:hAnsi="Times New Roman"/>
          <w:sz w:val="24"/>
          <w:szCs w:val="24"/>
        </w:rPr>
        <w:t xml:space="preserve">      Pretendenta likumīgā pārstāvja vai pilnvarotās personas paraksts, tā atšifrējums</w:t>
      </w:r>
    </w:p>
    <w:sectPr w:rsidR="00A31514" w:rsidRPr="008D346B">
      <w:headerReference w:type="default" r:id="rId17"/>
      <w:footerReference w:type="default" r:id="rId18"/>
      <w:endnotePr>
        <w:numFmt w:val="decimal"/>
      </w:endnotePr>
      <w:pgSz w:w="11906" w:h="16838"/>
      <w:pgMar w:top="85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289" w:rsidRDefault="00D72289">
      <w:pPr>
        <w:spacing w:after="0" w:line="240" w:lineRule="auto"/>
      </w:pPr>
      <w:r>
        <w:separator/>
      </w:r>
    </w:p>
  </w:endnote>
  <w:endnote w:type="continuationSeparator" w:id="0">
    <w:p w:rsidR="00D72289" w:rsidRDefault="00D7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Arial"/>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Haettenschweiler">
    <w:panose1 w:val="020B0706040902060204"/>
    <w:charset w:val="BA"/>
    <w:family w:val="swiss"/>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CC" w:rsidRDefault="003B7DCC">
    <w:pPr>
      <w:pStyle w:val="Footer"/>
      <w:jc w:val="right"/>
    </w:pPr>
    <w:r>
      <w:fldChar w:fldCharType="begin"/>
    </w:r>
    <w:r>
      <w:instrText xml:space="preserve"> PAGE \* Arabic </w:instrText>
    </w:r>
    <w:r>
      <w:fldChar w:fldCharType="separate"/>
    </w:r>
    <w:r w:rsidR="008030FC">
      <w:rPr>
        <w:noProof/>
      </w:rPr>
      <w:t>1</w:t>
    </w:r>
    <w:r>
      <w:fldChar w:fldCharType="end"/>
    </w:r>
  </w:p>
  <w:p w:rsidR="003B7DCC" w:rsidRDefault="003B7D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14" w:rsidRDefault="00B23ECC">
    <w:pPr>
      <w:pStyle w:val="Footer"/>
      <w:jc w:val="right"/>
    </w:pPr>
    <w:r>
      <w:fldChar w:fldCharType="begin"/>
    </w:r>
    <w:r>
      <w:instrText xml:space="preserve"> PAGE \* Arabic </w:instrText>
    </w:r>
    <w:r>
      <w:fldChar w:fldCharType="separate"/>
    </w:r>
    <w:r w:rsidR="008030FC">
      <w:rPr>
        <w:noProof/>
      </w:rPr>
      <w:t>7</w:t>
    </w:r>
    <w:r>
      <w:fldChar w:fldCharType="end"/>
    </w:r>
  </w:p>
  <w:p w:rsidR="00A31514" w:rsidRDefault="00A31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289" w:rsidRDefault="00D72289">
      <w:pPr>
        <w:spacing w:after="0" w:line="240" w:lineRule="auto"/>
      </w:pPr>
      <w:r>
        <w:separator/>
      </w:r>
    </w:p>
  </w:footnote>
  <w:footnote w:type="continuationSeparator" w:id="0">
    <w:p w:rsidR="00D72289" w:rsidRDefault="00D72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DCC" w:rsidRDefault="003B7DC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14" w:rsidRDefault="00A315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B0C"/>
    <w:multiLevelType w:val="singleLevel"/>
    <w:tmpl w:val="80F222FA"/>
    <w:name w:val="Bullet 5"/>
    <w:lvl w:ilvl="0">
      <w:start w:val="1"/>
      <w:numFmt w:val="decimal"/>
      <w:lvlText w:val="%1"/>
      <w:lvlJc w:val="left"/>
      <w:pPr>
        <w:tabs>
          <w:tab w:val="num" w:pos="0"/>
        </w:tabs>
        <w:ind w:left="0" w:firstLine="0"/>
      </w:pPr>
      <w:rPr>
        <w:rFonts w:cs="Times New Roman"/>
        <w:b/>
      </w:rPr>
    </w:lvl>
  </w:abstractNum>
  <w:abstractNum w:abstractNumId="1">
    <w:nsid w:val="0A354598"/>
    <w:multiLevelType w:val="hybridMultilevel"/>
    <w:tmpl w:val="2C120E0A"/>
    <w:name w:val="Numbered list 2"/>
    <w:lvl w:ilvl="0" w:tplc="E4869BE6">
      <w:start w:val="1"/>
      <w:numFmt w:val="decimal"/>
      <w:lvlText w:val="%1)"/>
      <w:lvlJc w:val="left"/>
      <w:pPr>
        <w:ind w:left="360" w:firstLine="0"/>
      </w:pPr>
    </w:lvl>
    <w:lvl w:ilvl="1" w:tplc="46B277AE">
      <w:start w:val="1"/>
      <w:numFmt w:val="lowerLetter"/>
      <w:lvlText w:val="%2."/>
      <w:lvlJc w:val="left"/>
      <w:pPr>
        <w:ind w:left="1080" w:firstLine="0"/>
      </w:pPr>
    </w:lvl>
    <w:lvl w:ilvl="2" w:tplc="CF7AF3B8">
      <w:start w:val="1"/>
      <w:numFmt w:val="lowerRoman"/>
      <w:lvlText w:val="%3."/>
      <w:lvlJc w:val="left"/>
      <w:pPr>
        <w:ind w:left="1980" w:firstLine="0"/>
      </w:pPr>
    </w:lvl>
    <w:lvl w:ilvl="3" w:tplc="886C18A0">
      <w:start w:val="1"/>
      <w:numFmt w:val="decimal"/>
      <w:lvlText w:val="%4."/>
      <w:lvlJc w:val="left"/>
      <w:pPr>
        <w:ind w:left="2520" w:firstLine="0"/>
      </w:pPr>
    </w:lvl>
    <w:lvl w:ilvl="4" w:tplc="02C0BD78">
      <w:start w:val="1"/>
      <w:numFmt w:val="lowerLetter"/>
      <w:lvlText w:val="%5."/>
      <w:lvlJc w:val="left"/>
      <w:pPr>
        <w:ind w:left="3240" w:firstLine="0"/>
      </w:pPr>
    </w:lvl>
    <w:lvl w:ilvl="5" w:tplc="190413C6">
      <w:start w:val="1"/>
      <w:numFmt w:val="lowerRoman"/>
      <w:lvlText w:val="%6."/>
      <w:lvlJc w:val="left"/>
      <w:pPr>
        <w:ind w:left="4140" w:firstLine="0"/>
      </w:pPr>
    </w:lvl>
    <w:lvl w:ilvl="6" w:tplc="D8D03708">
      <w:start w:val="1"/>
      <w:numFmt w:val="decimal"/>
      <w:lvlText w:val="%7."/>
      <w:lvlJc w:val="left"/>
      <w:pPr>
        <w:ind w:left="4680" w:firstLine="0"/>
      </w:pPr>
    </w:lvl>
    <w:lvl w:ilvl="7" w:tplc="B0DEC228">
      <w:start w:val="1"/>
      <w:numFmt w:val="lowerLetter"/>
      <w:lvlText w:val="%8."/>
      <w:lvlJc w:val="left"/>
      <w:pPr>
        <w:ind w:left="5400" w:firstLine="0"/>
      </w:pPr>
    </w:lvl>
    <w:lvl w:ilvl="8" w:tplc="EC5A019E">
      <w:start w:val="1"/>
      <w:numFmt w:val="lowerRoman"/>
      <w:lvlText w:val="%9."/>
      <w:lvlJc w:val="left"/>
      <w:pPr>
        <w:ind w:left="6300" w:firstLine="0"/>
      </w:pPr>
    </w:lvl>
  </w:abstractNum>
  <w:abstractNum w:abstractNumId="2">
    <w:nsid w:val="17B1202F"/>
    <w:multiLevelType w:val="singleLevel"/>
    <w:tmpl w:val="CB3AF41E"/>
    <w:name w:val="Bullet 6"/>
    <w:lvl w:ilvl="0">
      <w:start w:val="1"/>
      <w:numFmt w:val="decimal"/>
      <w:lvlText w:val="%1"/>
      <w:lvlJc w:val="left"/>
      <w:pPr>
        <w:tabs>
          <w:tab w:val="num" w:pos="0"/>
        </w:tabs>
        <w:ind w:left="0" w:firstLine="0"/>
      </w:pPr>
    </w:lvl>
  </w:abstractNum>
  <w:abstractNum w:abstractNumId="3">
    <w:nsid w:val="27CF5F1C"/>
    <w:multiLevelType w:val="hybridMultilevel"/>
    <w:tmpl w:val="E6E4743E"/>
    <w:name w:val="Numbered list 3"/>
    <w:lvl w:ilvl="0" w:tplc="0E3ECE74">
      <w:start w:val="1"/>
      <w:numFmt w:val="decimal"/>
      <w:lvlText w:val="%1)"/>
      <w:lvlJc w:val="left"/>
      <w:pPr>
        <w:ind w:left="360" w:firstLine="0"/>
      </w:pPr>
    </w:lvl>
    <w:lvl w:ilvl="1" w:tplc="EAFEB910">
      <w:start w:val="1"/>
      <w:numFmt w:val="lowerLetter"/>
      <w:lvlText w:val="%2."/>
      <w:lvlJc w:val="left"/>
      <w:pPr>
        <w:ind w:left="1080" w:firstLine="0"/>
      </w:pPr>
    </w:lvl>
    <w:lvl w:ilvl="2" w:tplc="27F6536E">
      <w:start w:val="1"/>
      <w:numFmt w:val="lowerRoman"/>
      <w:lvlText w:val="%3."/>
      <w:lvlJc w:val="left"/>
      <w:pPr>
        <w:ind w:left="1980" w:firstLine="0"/>
      </w:pPr>
    </w:lvl>
    <w:lvl w:ilvl="3" w:tplc="0734CD88">
      <w:start w:val="1"/>
      <w:numFmt w:val="decimal"/>
      <w:lvlText w:val="%4."/>
      <w:lvlJc w:val="left"/>
      <w:pPr>
        <w:ind w:left="2520" w:firstLine="0"/>
      </w:pPr>
    </w:lvl>
    <w:lvl w:ilvl="4" w:tplc="8FDC80C8">
      <w:start w:val="1"/>
      <w:numFmt w:val="lowerLetter"/>
      <w:lvlText w:val="%5."/>
      <w:lvlJc w:val="left"/>
      <w:pPr>
        <w:ind w:left="3240" w:firstLine="0"/>
      </w:pPr>
    </w:lvl>
    <w:lvl w:ilvl="5" w:tplc="FC2857EC">
      <w:start w:val="1"/>
      <w:numFmt w:val="lowerRoman"/>
      <w:lvlText w:val="%6."/>
      <w:lvlJc w:val="left"/>
      <w:pPr>
        <w:ind w:left="4140" w:firstLine="0"/>
      </w:pPr>
    </w:lvl>
    <w:lvl w:ilvl="6" w:tplc="57061226">
      <w:start w:val="1"/>
      <w:numFmt w:val="decimal"/>
      <w:lvlText w:val="%7."/>
      <w:lvlJc w:val="left"/>
      <w:pPr>
        <w:ind w:left="4680" w:firstLine="0"/>
      </w:pPr>
    </w:lvl>
    <w:lvl w:ilvl="7" w:tplc="9C026788">
      <w:start w:val="1"/>
      <w:numFmt w:val="lowerLetter"/>
      <w:lvlText w:val="%8."/>
      <w:lvlJc w:val="left"/>
      <w:pPr>
        <w:ind w:left="5400" w:firstLine="0"/>
      </w:pPr>
    </w:lvl>
    <w:lvl w:ilvl="8" w:tplc="5E72C966">
      <w:start w:val="1"/>
      <w:numFmt w:val="lowerRoman"/>
      <w:lvlText w:val="%9."/>
      <w:lvlJc w:val="left"/>
      <w:pPr>
        <w:ind w:left="6300" w:firstLine="0"/>
      </w:pPr>
    </w:lvl>
  </w:abstractNum>
  <w:abstractNum w:abstractNumId="4">
    <w:nsid w:val="35D74155"/>
    <w:multiLevelType w:val="multilevel"/>
    <w:tmpl w:val="DCFAE7BE"/>
    <w:lvl w:ilvl="0">
      <w:start w:val="1"/>
      <w:numFmt w:val="decimal"/>
      <w:lvlText w:val="%1."/>
      <w:lvlJc w:val="left"/>
      <w:pPr>
        <w:ind w:left="360" w:firstLine="0"/>
      </w:pPr>
      <w:rPr>
        <w:rFonts w:cs="Times New Roman"/>
        <w:b/>
      </w:rPr>
    </w:lvl>
    <w:lvl w:ilvl="1">
      <w:start w:val="1"/>
      <w:numFmt w:val="decimal"/>
      <w:lvlText w:val="%1.%2."/>
      <w:lvlJc w:val="left"/>
      <w:pPr>
        <w:ind w:left="720" w:firstLine="0"/>
      </w:pPr>
      <w:rPr>
        <w:rFonts w:cs="Times New Roman"/>
        <w:b/>
      </w:rPr>
    </w:lvl>
    <w:lvl w:ilvl="2">
      <w:start w:val="1"/>
      <w:numFmt w:val="decimal"/>
      <w:lvlText w:val="%1.%2.%3."/>
      <w:lvlJc w:val="left"/>
      <w:pPr>
        <w:ind w:left="1080" w:firstLine="0"/>
      </w:pPr>
      <w:rPr>
        <w:rFonts w:cs="Times New Roman"/>
        <w:b/>
      </w:rPr>
    </w:lvl>
    <w:lvl w:ilvl="3">
      <w:start w:val="1"/>
      <w:numFmt w:val="decimal"/>
      <w:lvlText w:val="%1.%2.%3.%4."/>
      <w:lvlJc w:val="left"/>
      <w:pPr>
        <w:ind w:left="1440" w:firstLine="0"/>
      </w:pPr>
      <w:rPr>
        <w:rFonts w:cs="Times New Roman"/>
        <w:b/>
      </w:rPr>
    </w:lvl>
    <w:lvl w:ilvl="4">
      <w:start w:val="1"/>
      <w:numFmt w:val="decimal"/>
      <w:lvlText w:val="%1.%2.%3.%4.%5."/>
      <w:lvlJc w:val="left"/>
      <w:pPr>
        <w:ind w:left="1800" w:firstLine="0"/>
      </w:pPr>
      <w:rPr>
        <w:rFonts w:cs="Times New Roman"/>
        <w:b/>
      </w:rPr>
    </w:lvl>
    <w:lvl w:ilvl="5">
      <w:start w:val="1"/>
      <w:numFmt w:val="decimal"/>
      <w:lvlText w:val="%1.%2.%3.%4.%5.%6."/>
      <w:lvlJc w:val="left"/>
      <w:pPr>
        <w:ind w:left="2160" w:firstLine="0"/>
      </w:pPr>
      <w:rPr>
        <w:rFonts w:cs="Times New Roman"/>
        <w:b/>
      </w:rPr>
    </w:lvl>
    <w:lvl w:ilvl="6">
      <w:start w:val="1"/>
      <w:numFmt w:val="decimal"/>
      <w:lvlText w:val="%1.%2.%3.%4.%5.%6.%7."/>
      <w:lvlJc w:val="left"/>
      <w:pPr>
        <w:ind w:left="2520" w:firstLine="0"/>
      </w:pPr>
      <w:rPr>
        <w:rFonts w:cs="Times New Roman"/>
        <w:b/>
      </w:rPr>
    </w:lvl>
    <w:lvl w:ilvl="7">
      <w:start w:val="1"/>
      <w:numFmt w:val="decimal"/>
      <w:lvlText w:val="%1.%2.%3.%4.%5.%6.%7.%8."/>
      <w:lvlJc w:val="left"/>
      <w:pPr>
        <w:ind w:left="2880" w:firstLine="0"/>
      </w:pPr>
      <w:rPr>
        <w:rFonts w:cs="Times New Roman"/>
        <w:b/>
      </w:rPr>
    </w:lvl>
    <w:lvl w:ilvl="8">
      <w:start w:val="1"/>
      <w:numFmt w:val="decimal"/>
      <w:lvlText w:val="%1.%2.%3.%4.%5.%6.%7.%8.%9."/>
      <w:lvlJc w:val="left"/>
      <w:pPr>
        <w:ind w:left="3240" w:firstLine="0"/>
      </w:pPr>
      <w:rPr>
        <w:rFonts w:cs="Times New Roman"/>
        <w:b/>
      </w:rPr>
    </w:lvl>
  </w:abstractNum>
  <w:abstractNum w:abstractNumId="5">
    <w:nsid w:val="37086C70"/>
    <w:multiLevelType w:val="singleLevel"/>
    <w:tmpl w:val="ACA6DAA0"/>
    <w:name w:val="Bullet 10"/>
    <w:lvl w:ilvl="0">
      <w:numFmt w:val="bullet"/>
      <w:lvlText w:val=""/>
      <w:lvlJc w:val="left"/>
      <w:pPr>
        <w:tabs>
          <w:tab w:val="num" w:pos="0"/>
        </w:tabs>
        <w:ind w:left="0" w:firstLine="0"/>
      </w:pPr>
      <w:rPr>
        <w:rFonts w:ascii="Symbol" w:hAnsi="Symbol"/>
        <w:sz w:val="24"/>
        <w:szCs w:val="24"/>
      </w:rPr>
    </w:lvl>
  </w:abstractNum>
  <w:abstractNum w:abstractNumId="6">
    <w:nsid w:val="38177B1C"/>
    <w:multiLevelType w:val="singleLevel"/>
    <w:tmpl w:val="6122EB8E"/>
    <w:name w:val="Bullet 13"/>
    <w:lvl w:ilvl="0">
      <w:numFmt w:val="bullet"/>
      <w:lvlText w:val=""/>
      <w:lvlJc w:val="left"/>
      <w:pPr>
        <w:tabs>
          <w:tab w:val="num" w:pos="0"/>
        </w:tabs>
        <w:ind w:left="0" w:firstLine="0"/>
      </w:pPr>
      <w:rPr>
        <w:rFonts w:ascii="Symbol" w:hAnsi="Symbol"/>
      </w:rPr>
    </w:lvl>
  </w:abstractNum>
  <w:abstractNum w:abstractNumId="7">
    <w:nsid w:val="571E70FB"/>
    <w:multiLevelType w:val="singleLevel"/>
    <w:tmpl w:val="47A274EA"/>
    <w:name w:val="Bullet 7"/>
    <w:lvl w:ilvl="0">
      <w:start w:val="1"/>
      <w:numFmt w:val="lowerLetter"/>
      <w:lvlText w:val="%1"/>
      <w:lvlJc w:val="left"/>
      <w:pPr>
        <w:tabs>
          <w:tab w:val="num" w:pos="0"/>
        </w:tabs>
        <w:ind w:left="0" w:firstLine="0"/>
      </w:pPr>
    </w:lvl>
  </w:abstractNum>
  <w:abstractNum w:abstractNumId="8">
    <w:nsid w:val="648D547D"/>
    <w:multiLevelType w:val="singleLevel"/>
    <w:tmpl w:val="262A766C"/>
    <w:name w:val="Bullet 9"/>
    <w:lvl w:ilvl="0">
      <w:start w:val="1"/>
      <w:numFmt w:val="decimal"/>
      <w:lvlText w:val="%1"/>
      <w:lvlJc w:val="left"/>
      <w:pPr>
        <w:tabs>
          <w:tab w:val="num" w:pos="0"/>
        </w:tabs>
        <w:ind w:left="0" w:firstLine="0"/>
      </w:pPr>
    </w:lvl>
  </w:abstractNum>
  <w:abstractNum w:abstractNumId="9">
    <w:nsid w:val="6A1874E7"/>
    <w:multiLevelType w:val="singleLevel"/>
    <w:tmpl w:val="1AA2FA8E"/>
    <w:name w:val="Bullet 8"/>
    <w:lvl w:ilvl="0">
      <w:start w:val="1"/>
      <w:numFmt w:val="lowerRoman"/>
      <w:lvlText w:val="%1"/>
      <w:lvlJc w:val="left"/>
      <w:pPr>
        <w:tabs>
          <w:tab w:val="num" w:pos="0"/>
        </w:tabs>
        <w:ind w:left="0" w:firstLine="0"/>
      </w:pPr>
    </w:lvl>
  </w:abstractNum>
  <w:abstractNum w:abstractNumId="10">
    <w:nsid w:val="6CC46933"/>
    <w:multiLevelType w:val="singleLevel"/>
    <w:tmpl w:val="5114F8A2"/>
    <w:name w:val="Bullet 11"/>
    <w:lvl w:ilvl="0">
      <w:numFmt w:val="bullet"/>
      <w:lvlText w:val="o"/>
      <w:lvlJc w:val="left"/>
      <w:pPr>
        <w:tabs>
          <w:tab w:val="num" w:pos="0"/>
        </w:tabs>
        <w:ind w:left="0" w:firstLine="0"/>
      </w:pPr>
      <w:rPr>
        <w:rFonts w:ascii="Courier New" w:hAnsi="Courier New" w:cs="Courier New"/>
      </w:rPr>
    </w:lvl>
  </w:abstractNum>
  <w:abstractNum w:abstractNumId="11">
    <w:nsid w:val="6D262269"/>
    <w:multiLevelType w:val="hybridMultilevel"/>
    <w:tmpl w:val="A0D6C42E"/>
    <w:name w:val="Numbered list 4"/>
    <w:lvl w:ilvl="0" w:tplc="A76C6CD8">
      <w:numFmt w:val="bullet"/>
      <w:lvlText w:val=""/>
      <w:lvlJc w:val="left"/>
      <w:pPr>
        <w:ind w:left="360" w:firstLine="0"/>
      </w:pPr>
      <w:rPr>
        <w:rFonts w:ascii="Symbol" w:hAnsi="Symbol"/>
        <w:sz w:val="24"/>
        <w:szCs w:val="24"/>
      </w:rPr>
    </w:lvl>
    <w:lvl w:ilvl="1" w:tplc="FA38BC40">
      <w:numFmt w:val="bullet"/>
      <w:lvlText w:val="o"/>
      <w:lvlJc w:val="left"/>
      <w:pPr>
        <w:ind w:left="1080" w:firstLine="0"/>
      </w:pPr>
      <w:rPr>
        <w:rFonts w:ascii="Courier New" w:hAnsi="Courier New" w:cs="Courier New"/>
      </w:rPr>
    </w:lvl>
    <w:lvl w:ilvl="2" w:tplc="8F3803F4">
      <w:numFmt w:val="bullet"/>
      <w:lvlText w:val=""/>
      <w:lvlJc w:val="left"/>
      <w:pPr>
        <w:ind w:left="1800" w:firstLine="0"/>
      </w:pPr>
      <w:rPr>
        <w:rFonts w:ascii="Wingdings" w:eastAsia="Wingdings" w:hAnsi="Wingdings" w:cs="Wingdings"/>
      </w:rPr>
    </w:lvl>
    <w:lvl w:ilvl="3" w:tplc="F904B7BA">
      <w:numFmt w:val="bullet"/>
      <w:lvlText w:val=""/>
      <w:lvlJc w:val="left"/>
      <w:pPr>
        <w:ind w:left="2520" w:firstLine="0"/>
      </w:pPr>
      <w:rPr>
        <w:rFonts w:ascii="Symbol" w:hAnsi="Symbol"/>
      </w:rPr>
    </w:lvl>
    <w:lvl w:ilvl="4" w:tplc="CFC0A4B0">
      <w:numFmt w:val="bullet"/>
      <w:lvlText w:val="o"/>
      <w:lvlJc w:val="left"/>
      <w:pPr>
        <w:ind w:left="3240" w:firstLine="0"/>
      </w:pPr>
      <w:rPr>
        <w:rFonts w:ascii="Courier New" w:hAnsi="Courier New" w:cs="Courier New"/>
      </w:rPr>
    </w:lvl>
    <w:lvl w:ilvl="5" w:tplc="658E8BA2">
      <w:numFmt w:val="bullet"/>
      <w:lvlText w:val=""/>
      <w:lvlJc w:val="left"/>
      <w:pPr>
        <w:ind w:left="3960" w:firstLine="0"/>
      </w:pPr>
      <w:rPr>
        <w:rFonts w:ascii="Wingdings" w:eastAsia="Wingdings" w:hAnsi="Wingdings" w:cs="Wingdings"/>
      </w:rPr>
    </w:lvl>
    <w:lvl w:ilvl="6" w:tplc="536227EC">
      <w:numFmt w:val="bullet"/>
      <w:lvlText w:val=""/>
      <w:lvlJc w:val="left"/>
      <w:pPr>
        <w:ind w:left="4680" w:firstLine="0"/>
      </w:pPr>
      <w:rPr>
        <w:rFonts w:ascii="Symbol" w:hAnsi="Symbol"/>
      </w:rPr>
    </w:lvl>
    <w:lvl w:ilvl="7" w:tplc="DC84464C">
      <w:numFmt w:val="bullet"/>
      <w:lvlText w:val="o"/>
      <w:lvlJc w:val="left"/>
      <w:pPr>
        <w:ind w:left="5400" w:firstLine="0"/>
      </w:pPr>
      <w:rPr>
        <w:rFonts w:ascii="Courier New" w:hAnsi="Courier New" w:cs="Courier New"/>
      </w:rPr>
    </w:lvl>
    <w:lvl w:ilvl="8" w:tplc="6630C500">
      <w:numFmt w:val="bullet"/>
      <w:lvlText w:val=""/>
      <w:lvlJc w:val="left"/>
      <w:pPr>
        <w:ind w:left="6120" w:firstLine="0"/>
      </w:pPr>
      <w:rPr>
        <w:rFonts w:ascii="Wingdings" w:eastAsia="Wingdings" w:hAnsi="Wingdings" w:cs="Wingdings"/>
      </w:rPr>
    </w:lvl>
  </w:abstractNum>
  <w:abstractNum w:abstractNumId="12">
    <w:nsid w:val="779D02C8"/>
    <w:multiLevelType w:val="multilevel"/>
    <w:tmpl w:val="1CD0CF5E"/>
    <w:name w:val="Numbered list 1"/>
    <w:lvl w:ilvl="0">
      <w:start w:val="1"/>
      <w:numFmt w:val="decimal"/>
      <w:lvlText w:val="%1."/>
      <w:lvlJc w:val="left"/>
      <w:pPr>
        <w:ind w:left="360" w:firstLine="0"/>
      </w:pPr>
      <w:rPr>
        <w:rFonts w:cs="Times New Roman"/>
        <w:b/>
      </w:rPr>
    </w:lvl>
    <w:lvl w:ilvl="1">
      <w:start w:val="1"/>
      <w:numFmt w:val="decimal"/>
      <w:lvlText w:val="%1.%2."/>
      <w:lvlJc w:val="left"/>
      <w:pPr>
        <w:ind w:left="720" w:firstLine="0"/>
      </w:pPr>
      <w:rPr>
        <w:rFonts w:cs="Times New Roman"/>
        <w:b/>
      </w:rPr>
    </w:lvl>
    <w:lvl w:ilvl="2">
      <w:start w:val="1"/>
      <w:numFmt w:val="decimal"/>
      <w:lvlText w:val="%1.%2.%3."/>
      <w:lvlJc w:val="left"/>
      <w:pPr>
        <w:ind w:left="1080" w:firstLine="0"/>
      </w:pPr>
      <w:rPr>
        <w:rFonts w:cs="Times New Roman"/>
        <w:b/>
      </w:rPr>
    </w:lvl>
    <w:lvl w:ilvl="3">
      <w:start w:val="1"/>
      <w:numFmt w:val="decimal"/>
      <w:lvlText w:val="%1.%2.%3.%4."/>
      <w:lvlJc w:val="left"/>
      <w:pPr>
        <w:ind w:left="1440" w:firstLine="0"/>
      </w:pPr>
      <w:rPr>
        <w:rFonts w:cs="Times New Roman"/>
        <w:b/>
      </w:rPr>
    </w:lvl>
    <w:lvl w:ilvl="4">
      <w:start w:val="1"/>
      <w:numFmt w:val="decimal"/>
      <w:lvlText w:val="%1.%2.%3.%4.%5."/>
      <w:lvlJc w:val="left"/>
      <w:pPr>
        <w:ind w:left="1800" w:firstLine="0"/>
      </w:pPr>
      <w:rPr>
        <w:rFonts w:cs="Times New Roman"/>
        <w:b/>
      </w:rPr>
    </w:lvl>
    <w:lvl w:ilvl="5">
      <w:start w:val="1"/>
      <w:numFmt w:val="decimal"/>
      <w:lvlText w:val="%1.%2.%3.%4.%5.%6."/>
      <w:lvlJc w:val="left"/>
      <w:pPr>
        <w:ind w:left="2160" w:firstLine="0"/>
      </w:pPr>
      <w:rPr>
        <w:rFonts w:cs="Times New Roman"/>
        <w:b/>
      </w:rPr>
    </w:lvl>
    <w:lvl w:ilvl="6">
      <w:start w:val="1"/>
      <w:numFmt w:val="decimal"/>
      <w:lvlText w:val="%1.%2.%3.%4.%5.%6.%7."/>
      <w:lvlJc w:val="left"/>
      <w:pPr>
        <w:ind w:left="2520" w:firstLine="0"/>
      </w:pPr>
      <w:rPr>
        <w:rFonts w:cs="Times New Roman"/>
        <w:b/>
      </w:rPr>
    </w:lvl>
    <w:lvl w:ilvl="7">
      <w:start w:val="1"/>
      <w:numFmt w:val="decimal"/>
      <w:lvlText w:val="%1.%2.%3.%4.%5.%6.%7.%8."/>
      <w:lvlJc w:val="left"/>
      <w:pPr>
        <w:ind w:left="2880" w:firstLine="0"/>
      </w:pPr>
      <w:rPr>
        <w:rFonts w:cs="Times New Roman"/>
        <w:b/>
      </w:rPr>
    </w:lvl>
    <w:lvl w:ilvl="8">
      <w:start w:val="1"/>
      <w:numFmt w:val="decimal"/>
      <w:lvlText w:val="%1.%2.%3.%4.%5.%6.%7.%8.%9."/>
      <w:lvlJc w:val="left"/>
      <w:pPr>
        <w:ind w:left="3240" w:firstLine="0"/>
      </w:pPr>
      <w:rPr>
        <w:rFonts w:cs="Times New Roman"/>
        <w:b/>
      </w:rPr>
    </w:lvl>
  </w:abstractNum>
  <w:abstractNum w:abstractNumId="13">
    <w:nsid w:val="7C8F3D0E"/>
    <w:multiLevelType w:val="singleLevel"/>
    <w:tmpl w:val="0CC0637E"/>
    <w:name w:val="Bullet 12"/>
    <w:lvl w:ilvl="0">
      <w:numFmt w:val="bullet"/>
      <w:lvlText w:val=""/>
      <w:lvlJc w:val="left"/>
      <w:pPr>
        <w:tabs>
          <w:tab w:val="num" w:pos="0"/>
        </w:tabs>
        <w:ind w:left="0" w:firstLine="0"/>
      </w:pPr>
      <w:rPr>
        <w:rFonts w:ascii="Wingdings" w:eastAsia="Wingdings" w:hAnsi="Wingdings" w:cs="Wingdings"/>
      </w:rPr>
    </w:lvl>
  </w:abstractNum>
  <w:abstractNum w:abstractNumId="14">
    <w:nsid w:val="7FEB3EFB"/>
    <w:multiLevelType w:val="hybridMultilevel"/>
    <w:tmpl w:val="C6042FEC"/>
    <w:lvl w:ilvl="0" w:tplc="E1EA68DC">
      <w:numFmt w:val="none"/>
      <w:lvlText w:val=""/>
      <w:lvlJc w:val="left"/>
      <w:pPr>
        <w:tabs>
          <w:tab w:val="num" w:pos="360"/>
        </w:tabs>
        <w:ind w:left="360" w:hanging="360"/>
      </w:pPr>
    </w:lvl>
    <w:lvl w:ilvl="1" w:tplc="5F1C0CF0">
      <w:numFmt w:val="none"/>
      <w:lvlText w:val=""/>
      <w:lvlJc w:val="left"/>
      <w:pPr>
        <w:tabs>
          <w:tab w:val="num" w:pos="360"/>
        </w:tabs>
        <w:ind w:left="360" w:hanging="360"/>
      </w:pPr>
    </w:lvl>
    <w:lvl w:ilvl="2" w:tplc="D56C499E">
      <w:numFmt w:val="none"/>
      <w:lvlText w:val=""/>
      <w:lvlJc w:val="left"/>
      <w:pPr>
        <w:tabs>
          <w:tab w:val="num" w:pos="360"/>
        </w:tabs>
        <w:ind w:left="360" w:hanging="360"/>
      </w:pPr>
    </w:lvl>
    <w:lvl w:ilvl="3" w:tplc="BBC036C8">
      <w:numFmt w:val="none"/>
      <w:lvlText w:val=""/>
      <w:lvlJc w:val="left"/>
      <w:pPr>
        <w:tabs>
          <w:tab w:val="num" w:pos="360"/>
        </w:tabs>
        <w:ind w:left="360" w:hanging="360"/>
      </w:pPr>
    </w:lvl>
    <w:lvl w:ilvl="4" w:tplc="025CBFEE">
      <w:numFmt w:val="none"/>
      <w:lvlText w:val=""/>
      <w:lvlJc w:val="left"/>
      <w:pPr>
        <w:tabs>
          <w:tab w:val="num" w:pos="360"/>
        </w:tabs>
        <w:ind w:left="360" w:hanging="360"/>
      </w:pPr>
    </w:lvl>
    <w:lvl w:ilvl="5" w:tplc="9CEC7294">
      <w:numFmt w:val="none"/>
      <w:lvlText w:val=""/>
      <w:lvlJc w:val="left"/>
      <w:pPr>
        <w:tabs>
          <w:tab w:val="num" w:pos="360"/>
        </w:tabs>
        <w:ind w:left="360" w:hanging="360"/>
      </w:pPr>
    </w:lvl>
    <w:lvl w:ilvl="6" w:tplc="20DAA07A">
      <w:numFmt w:val="none"/>
      <w:lvlText w:val=""/>
      <w:lvlJc w:val="left"/>
      <w:pPr>
        <w:tabs>
          <w:tab w:val="num" w:pos="360"/>
        </w:tabs>
        <w:ind w:left="360" w:hanging="360"/>
      </w:pPr>
    </w:lvl>
    <w:lvl w:ilvl="7" w:tplc="EC38AFD8">
      <w:numFmt w:val="none"/>
      <w:lvlText w:val=""/>
      <w:lvlJc w:val="left"/>
      <w:pPr>
        <w:tabs>
          <w:tab w:val="num" w:pos="360"/>
        </w:tabs>
        <w:ind w:left="360" w:hanging="360"/>
      </w:pPr>
    </w:lvl>
    <w:lvl w:ilvl="8" w:tplc="9BD24502">
      <w:numFmt w:val="none"/>
      <w:lvlText w:val=""/>
      <w:lvlJc w:val="left"/>
      <w:pPr>
        <w:tabs>
          <w:tab w:val="num" w:pos="360"/>
        </w:tabs>
        <w:ind w:left="360" w:hanging="360"/>
      </w:pPr>
    </w:lvl>
  </w:abstractNum>
  <w:num w:numId="1">
    <w:abstractNumId w:val="12"/>
  </w:num>
  <w:num w:numId="2">
    <w:abstractNumId w:val="1"/>
  </w:num>
  <w:num w:numId="3">
    <w:abstractNumId w:val="3"/>
  </w:num>
  <w:num w:numId="4">
    <w:abstractNumId w:val="11"/>
  </w:num>
  <w:num w:numId="5">
    <w:abstractNumId w:val="0"/>
  </w:num>
  <w:num w:numId="6">
    <w:abstractNumId w:val="2"/>
  </w:num>
  <w:num w:numId="7">
    <w:abstractNumId w:val="7"/>
  </w:num>
  <w:num w:numId="8">
    <w:abstractNumId w:val="9"/>
  </w:num>
  <w:num w:numId="9">
    <w:abstractNumId w:val="8"/>
  </w:num>
  <w:num w:numId="10">
    <w:abstractNumId w:val="5"/>
  </w:num>
  <w:num w:numId="11">
    <w:abstractNumId w:val="10"/>
  </w:num>
  <w:num w:numId="12">
    <w:abstractNumId w:val="13"/>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14"/>
    <w:rsid w:val="000028E5"/>
    <w:rsid w:val="00090DAE"/>
    <w:rsid w:val="000A7302"/>
    <w:rsid w:val="00140B45"/>
    <w:rsid w:val="001F0993"/>
    <w:rsid w:val="00210C90"/>
    <w:rsid w:val="00283351"/>
    <w:rsid w:val="002F1483"/>
    <w:rsid w:val="003B7DCC"/>
    <w:rsid w:val="003E0173"/>
    <w:rsid w:val="003F0CF3"/>
    <w:rsid w:val="004134FA"/>
    <w:rsid w:val="004531D6"/>
    <w:rsid w:val="00496185"/>
    <w:rsid w:val="004B1FAA"/>
    <w:rsid w:val="00540E11"/>
    <w:rsid w:val="006861FA"/>
    <w:rsid w:val="006B12DC"/>
    <w:rsid w:val="00700520"/>
    <w:rsid w:val="00731FF6"/>
    <w:rsid w:val="007E557A"/>
    <w:rsid w:val="008030FC"/>
    <w:rsid w:val="008035FA"/>
    <w:rsid w:val="0081122E"/>
    <w:rsid w:val="00812D52"/>
    <w:rsid w:val="008C2455"/>
    <w:rsid w:val="008D346B"/>
    <w:rsid w:val="009558B9"/>
    <w:rsid w:val="00A31514"/>
    <w:rsid w:val="00A62D82"/>
    <w:rsid w:val="00A637C5"/>
    <w:rsid w:val="00B0795E"/>
    <w:rsid w:val="00B14940"/>
    <w:rsid w:val="00B23ECC"/>
    <w:rsid w:val="00B628C4"/>
    <w:rsid w:val="00B64A81"/>
    <w:rsid w:val="00B832E1"/>
    <w:rsid w:val="00BC7409"/>
    <w:rsid w:val="00C4706B"/>
    <w:rsid w:val="00C52E02"/>
    <w:rsid w:val="00CB54F9"/>
    <w:rsid w:val="00D4070F"/>
    <w:rsid w:val="00D72289"/>
    <w:rsid w:val="00DF1983"/>
    <w:rsid w:val="00E60211"/>
    <w:rsid w:val="00EA5654"/>
    <w:rsid w:val="00EA6690"/>
    <w:rsid w:val="00EA7DB3"/>
    <w:rsid w:val="00EB13EB"/>
    <w:rsid w:val="00EE63C7"/>
    <w:rsid w:val="00F35067"/>
    <w:rsid w:val="00FF68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qFormat="1"/>
    <w:lsdException w:name="footer" w:uiPriority="0"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customStyle="1" w:styleId="naisf">
    <w:name w:val="naisf"/>
    <w:basedOn w:val="Normal"/>
    <w:qFormat/>
    <w:pPr>
      <w:spacing w:before="100" w:beforeAutospacing="1" w:after="100" w:afterAutospacing="1" w:line="240" w:lineRule="auto"/>
      <w:jc w:val="both"/>
    </w:pPr>
    <w:rPr>
      <w:rFonts w:ascii="Times New Roman" w:eastAsia="Times New Roman" w:hAnsi="Times New Roman"/>
      <w:sz w:val="24"/>
      <w:szCs w:val="24"/>
      <w:lang w:val="en-GB"/>
    </w:rPr>
  </w:style>
  <w:style w:type="paragraph" w:customStyle="1" w:styleId="Pamatteksts31">
    <w:name w:val="Pamatteksts 31"/>
    <w:basedOn w:val="Normal"/>
    <w:qFormat/>
    <w:pPr>
      <w:suppressAutoHyphens/>
      <w:spacing w:after="0" w:line="240" w:lineRule="auto"/>
      <w:jc w:val="both"/>
    </w:pPr>
    <w:rPr>
      <w:rFonts w:ascii="Times New Roman" w:eastAsia="Times New Roman" w:hAnsi="Times New Roman"/>
      <w:sz w:val="24"/>
      <w:szCs w:val="20"/>
    </w:rPr>
  </w:style>
  <w:style w:type="paragraph" w:styleId="Subtitle">
    <w:name w:val="Subtitle"/>
    <w:basedOn w:val="Normal"/>
    <w:qFormat/>
    <w:pPr>
      <w:spacing w:after="0" w:line="240" w:lineRule="auto"/>
      <w:jc w:val="center"/>
    </w:pPr>
    <w:rPr>
      <w:rFonts w:ascii="Times New Roman" w:eastAsia="Times New Roman" w:hAnsi="Times New Roman"/>
      <w:sz w:val="24"/>
      <w:szCs w:val="20"/>
    </w:rPr>
  </w:style>
  <w:style w:type="paragraph" w:customStyle="1" w:styleId="teksts">
    <w:name w:val="teksts"/>
    <w:basedOn w:val="Normal"/>
    <w:qFormat/>
    <w:pPr>
      <w:spacing w:after="0" w:line="240" w:lineRule="auto"/>
      <w:ind w:left="426"/>
    </w:pPr>
    <w:rPr>
      <w:rFonts w:ascii="Times New Roman" w:hAnsi="Times New Roman"/>
      <w:sz w:val="24"/>
      <w:szCs w:val="24"/>
    </w:rPr>
  </w:style>
  <w:style w:type="paragraph" w:styleId="ListParagraph">
    <w:name w:val="List Paragraph"/>
    <w:basedOn w:val="Normal"/>
    <w:qFormat/>
    <w:pPr>
      <w:ind w:left="720"/>
      <w:contextualSpacing/>
    </w:pPr>
  </w:style>
  <w:style w:type="paragraph" w:customStyle="1" w:styleId="Default">
    <w:name w:val="Default"/>
    <w:qFormat/>
    <w:pPr>
      <w:spacing w:after="0" w:line="240" w:lineRule="auto"/>
    </w:pPr>
    <w:rPr>
      <w:rFonts w:ascii="Times New Roman" w:hAnsi="Times New Roman"/>
      <w:color w:val="000000"/>
      <w:sz w:val="24"/>
      <w:szCs w:val="24"/>
    </w:rPr>
  </w:style>
  <w:style w:type="paragraph" w:styleId="BodyText">
    <w:name w:val="Body Text"/>
    <w:basedOn w:val="Normal"/>
    <w:qFormat/>
    <w:pPr>
      <w:widowControl w:val="0"/>
      <w:suppressAutoHyphens/>
      <w:spacing w:after="120" w:line="240" w:lineRule="auto"/>
    </w:pPr>
    <w:rPr>
      <w:rFonts w:ascii="RimTimes" w:eastAsia="Lucida Sans Unicode" w:hAnsi="RimTimes"/>
      <w:color w:val="000000"/>
      <w:sz w:val="24"/>
      <w:szCs w:val="24"/>
    </w:rPr>
  </w:style>
  <w:style w:type="character" w:styleId="Hyperlink">
    <w:name w:val="Hyperlink"/>
    <w:basedOn w:val="DefaultParagraphFont"/>
    <w:rPr>
      <w:color w:val="0000FF"/>
      <w:u w:val="single"/>
    </w:rPr>
  </w:style>
  <w:style w:type="character" w:customStyle="1" w:styleId="HeaderChar">
    <w:name w:val="Header Char"/>
    <w:basedOn w:val="DefaultParagraphFont"/>
    <w:rPr>
      <w:rFonts w:ascii="Calibri" w:hAnsi="Calibri"/>
      <w:sz w:val="22"/>
      <w:szCs w:val="22"/>
    </w:rPr>
  </w:style>
  <w:style w:type="character" w:customStyle="1" w:styleId="FooterChar">
    <w:name w:val="Footer Char"/>
    <w:basedOn w:val="DefaultParagraphFont"/>
    <w:rPr>
      <w:rFonts w:ascii="Calibri" w:hAnsi="Calibri"/>
      <w:sz w:val="22"/>
      <w:szCs w:val="22"/>
    </w:rPr>
  </w:style>
  <w:style w:type="character" w:customStyle="1" w:styleId="SubtitleChar">
    <w:name w:val="Subtitle Char"/>
    <w:basedOn w:val="DefaultParagraphFont"/>
    <w:rPr>
      <w:rFonts w:eastAsia="Times New Roman"/>
      <w:szCs w:val="20"/>
    </w:rPr>
  </w:style>
  <w:style w:type="character" w:customStyle="1" w:styleId="BodyTextChar">
    <w:name w:val="Body Text Char"/>
    <w:basedOn w:val="DefaultParagraphFont"/>
    <w:rPr>
      <w:rFonts w:ascii="RimTimes" w:eastAsia="Lucida Sans Unicode" w:hAnsi="RimTimes"/>
      <w:color w:val="000000"/>
    </w:rPr>
  </w:style>
  <w:style w:type="character" w:customStyle="1" w:styleId="FootnoteCharacters">
    <w:name w:val="Footnote Characters"/>
    <w:rPr>
      <w:rFonts w:ascii="Times New Roman" w:hAnsi="Times New Roman"/>
      <w:sz w:val="24"/>
      <w:szCs w:val="24"/>
      <w:vertAlign w:val="superscript"/>
    </w:rPr>
  </w:style>
  <w:style w:type="paragraph" w:styleId="BalloonText">
    <w:name w:val="Balloon Text"/>
    <w:basedOn w:val="Normal"/>
    <w:link w:val="BalloonTextChar"/>
    <w:uiPriority w:val="99"/>
    <w:semiHidden/>
    <w:unhideWhenUsed/>
    <w:rsid w:val="00686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FA"/>
    <w:rPr>
      <w:rFonts w:ascii="Tahoma" w:hAnsi="Tahoma" w:cs="Tahoma"/>
      <w:sz w:val="16"/>
      <w:szCs w:val="16"/>
    </w:rPr>
  </w:style>
  <w:style w:type="paragraph" w:styleId="EndnoteText">
    <w:name w:val="endnote text"/>
    <w:basedOn w:val="Normal"/>
    <w:link w:val="EndnoteTextChar"/>
    <w:uiPriority w:val="99"/>
    <w:semiHidden/>
    <w:unhideWhenUsed/>
    <w:rsid w:val="008035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5FA"/>
    <w:rPr>
      <w:sz w:val="20"/>
      <w:szCs w:val="20"/>
    </w:rPr>
  </w:style>
  <w:style w:type="character" w:styleId="EndnoteReference">
    <w:name w:val="endnote reference"/>
    <w:basedOn w:val="DefaultParagraphFont"/>
    <w:uiPriority w:val="99"/>
    <w:semiHidden/>
    <w:unhideWhenUsed/>
    <w:rsid w:val="008035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qFormat="1"/>
    <w:lsdException w:name="footer" w:uiPriority="0"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680"/>
        <w:tab w:val="right" w:pos="9360"/>
      </w:tabs>
      <w:spacing w:after="0" w:line="240" w:lineRule="auto"/>
    </w:pPr>
  </w:style>
  <w:style w:type="paragraph" w:styleId="Footer">
    <w:name w:val="footer"/>
    <w:basedOn w:val="Normal"/>
    <w:qFormat/>
    <w:pPr>
      <w:tabs>
        <w:tab w:val="center" w:pos="4680"/>
        <w:tab w:val="right" w:pos="9360"/>
      </w:tabs>
      <w:spacing w:after="0" w:line="240" w:lineRule="auto"/>
    </w:pPr>
  </w:style>
  <w:style w:type="paragraph" w:customStyle="1" w:styleId="naisf">
    <w:name w:val="naisf"/>
    <w:basedOn w:val="Normal"/>
    <w:qFormat/>
    <w:pPr>
      <w:spacing w:before="100" w:beforeAutospacing="1" w:after="100" w:afterAutospacing="1" w:line="240" w:lineRule="auto"/>
      <w:jc w:val="both"/>
    </w:pPr>
    <w:rPr>
      <w:rFonts w:ascii="Times New Roman" w:eastAsia="Times New Roman" w:hAnsi="Times New Roman"/>
      <w:sz w:val="24"/>
      <w:szCs w:val="24"/>
      <w:lang w:val="en-GB"/>
    </w:rPr>
  </w:style>
  <w:style w:type="paragraph" w:customStyle="1" w:styleId="Pamatteksts31">
    <w:name w:val="Pamatteksts 31"/>
    <w:basedOn w:val="Normal"/>
    <w:qFormat/>
    <w:pPr>
      <w:suppressAutoHyphens/>
      <w:spacing w:after="0" w:line="240" w:lineRule="auto"/>
      <w:jc w:val="both"/>
    </w:pPr>
    <w:rPr>
      <w:rFonts w:ascii="Times New Roman" w:eastAsia="Times New Roman" w:hAnsi="Times New Roman"/>
      <w:sz w:val="24"/>
      <w:szCs w:val="20"/>
    </w:rPr>
  </w:style>
  <w:style w:type="paragraph" w:styleId="Subtitle">
    <w:name w:val="Subtitle"/>
    <w:basedOn w:val="Normal"/>
    <w:qFormat/>
    <w:pPr>
      <w:spacing w:after="0" w:line="240" w:lineRule="auto"/>
      <w:jc w:val="center"/>
    </w:pPr>
    <w:rPr>
      <w:rFonts w:ascii="Times New Roman" w:eastAsia="Times New Roman" w:hAnsi="Times New Roman"/>
      <w:sz w:val="24"/>
      <w:szCs w:val="20"/>
    </w:rPr>
  </w:style>
  <w:style w:type="paragraph" w:customStyle="1" w:styleId="teksts">
    <w:name w:val="teksts"/>
    <w:basedOn w:val="Normal"/>
    <w:qFormat/>
    <w:pPr>
      <w:spacing w:after="0" w:line="240" w:lineRule="auto"/>
      <w:ind w:left="426"/>
    </w:pPr>
    <w:rPr>
      <w:rFonts w:ascii="Times New Roman" w:hAnsi="Times New Roman"/>
      <w:sz w:val="24"/>
      <w:szCs w:val="24"/>
    </w:rPr>
  </w:style>
  <w:style w:type="paragraph" w:styleId="ListParagraph">
    <w:name w:val="List Paragraph"/>
    <w:basedOn w:val="Normal"/>
    <w:qFormat/>
    <w:pPr>
      <w:ind w:left="720"/>
      <w:contextualSpacing/>
    </w:pPr>
  </w:style>
  <w:style w:type="paragraph" w:customStyle="1" w:styleId="Default">
    <w:name w:val="Default"/>
    <w:qFormat/>
    <w:pPr>
      <w:spacing w:after="0" w:line="240" w:lineRule="auto"/>
    </w:pPr>
    <w:rPr>
      <w:rFonts w:ascii="Times New Roman" w:hAnsi="Times New Roman"/>
      <w:color w:val="000000"/>
      <w:sz w:val="24"/>
      <w:szCs w:val="24"/>
    </w:rPr>
  </w:style>
  <w:style w:type="paragraph" w:styleId="BodyText">
    <w:name w:val="Body Text"/>
    <w:basedOn w:val="Normal"/>
    <w:qFormat/>
    <w:pPr>
      <w:widowControl w:val="0"/>
      <w:suppressAutoHyphens/>
      <w:spacing w:after="120" w:line="240" w:lineRule="auto"/>
    </w:pPr>
    <w:rPr>
      <w:rFonts w:ascii="RimTimes" w:eastAsia="Lucida Sans Unicode" w:hAnsi="RimTimes"/>
      <w:color w:val="000000"/>
      <w:sz w:val="24"/>
      <w:szCs w:val="24"/>
    </w:rPr>
  </w:style>
  <w:style w:type="character" w:styleId="Hyperlink">
    <w:name w:val="Hyperlink"/>
    <w:basedOn w:val="DefaultParagraphFont"/>
    <w:rPr>
      <w:color w:val="0000FF"/>
      <w:u w:val="single"/>
    </w:rPr>
  </w:style>
  <w:style w:type="character" w:customStyle="1" w:styleId="HeaderChar">
    <w:name w:val="Header Char"/>
    <w:basedOn w:val="DefaultParagraphFont"/>
    <w:rPr>
      <w:rFonts w:ascii="Calibri" w:hAnsi="Calibri"/>
      <w:sz w:val="22"/>
      <w:szCs w:val="22"/>
    </w:rPr>
  </w:style>
  <w:style w:type="character" w:customStyle="1" w:styleId="FooterChar">
    <w:name w:val="Footer Char"/>
    <w:basedOn w:val="DefaultParagraphFont"/>
    <w:rPr>
      <w:rFonts w:ascii="Calibri" w:hAnsi="Calibri"/>
      <w:sz w:val="22"/>
      <w:szCs w:val="22"/>
    </w:rPr>
  </w:style>
  <w:style w:type="character" w:customStyle="1" w:styleId="SubtitleChar">
    <w:name w:val="Subtitle Char"/>
    <w:basedOn w:val="DefaultParagraphFont"/>
    <w:rPr>
      <w:rFonts w:eastAsia="Times New Roman"/>
      <w:szCs w:val="20"/>
    </w:rPr>
  </w:style>
  <w:style w:type="character" w:customStyle="1" w:styleId="BodyTextChar">
    <w:name w:val="Body Text Char"/>
    <w:basedOn w:val="DefaultParagraphFont"/>
    <w:rPr>
      <w:rFonts w:ascii="RimTimes" w:eastAsia="Lucida Sans Unicode" w:hAnsi="RimTimes"/>
      <w:color w:val="000000"/>
    </w:rPr>
  </w:style>
  <w:style w:type="character" w:customStyle="1" w:styleId="FootnoteCharacters">
    <w:name w:val="Footnote Characters"/>
    <w:rPr>
      <w:rFonts w:ascii="Times New Roman" w:hAnsi="Times New Roman"/>
      <w:sz w:val="24"/>
      <w:szCs w:val="24"/>
      <w:vertAlign w:val="superscript"/>
    </w:rPr>
  </w:style>
  <w:style w:type="paragraph" w:styleId="BalloonText">
    <w:name w:val="Balloon Text"/>
    <w:basedOn w:val="Normal"/>
    <w:link w:val="BalloonTextChar"/>
    <w:uiPriority w:val="99"/>
    <w:semiHidden/>
    <w:unhideWhenUsed/>
    <w:rsid w:val="00686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1FA"/>
    <w:rPr>
      <w:rFonts w:ascii="Tahoma" w:hAnsi="Tahoma" w:cs="Tahoma"/>
      <w:sz w:val="16"/>
      <w:szCs w:val="16"/>
    </w:rPr>
  </w:style>
  <w:style w:type="paragraph" w:styleId="EndnoteText">
    <w:name w:val="endnote text"/>
    <w:basedOn w:val="Normal"/>
    <w:link w:val="EndnoteTextChar"/>
    <w:uiPriority w:val="99"/>
    <w:semiHidden/>
    <w:unhideWhenUsed/>
    <w:rsid w:val="008035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5FA"/>
    <w:rPr>
      <w:sz w:val="20"/>
      <w:szCs w:val="20"/>
    </w:rPr>
  </w:style>
  <w:style w:type="character" w:styleId="EndnoteReference">
    <w:name w:val="endnote reference"/>
    <w:basedOn w:val="DefaultParagraphFont"/>
    <w:uiPriority w:val="99"/>
    <w:semiHidden/>
    <w:unhideWhenUsed/>
    <w:rsid w:val="008035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rnaments@ilukst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rnaments@ilukste.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naments21.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rnaments@ilukste.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rnaments@ilukste.lv" TargetMode="External"/><Relationship Id="rId14" Type="http://schemas.openxmlformats.org/officeDocument/2006/relationships/hyperlink" Target="http://www.ornaments21.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E1578-3938-44C9-9508-FFF8D8D4C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7</Pages>
  <Words>6832</Words>
  <Characters>3895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26</cp:revision>
  <cp:lastPrinted>2022-08-03T08:33:00Z</cp:lastPrinted>
  <dcterms:created xsi:type="dcterms:W3CDTF">2021-10-27T14:40:00Z</dcterms:created>
  <dcterms:modified xsi:type="dcterms:W3CDTF">2023-08-03T08:26:00Z</dcterms:modified>
</cp:coreProperties>
</file>